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hAns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szCs w:val="32"/>
        </w:rPr>
      </w:pPr>
      <w:r>
        <w:rPr>
          <w:rFonts w:hint="eastAsia" w:ascii="仿宋" w:hAnsi="仿宋" w:eastAsia="仿宋" w:cs="仿宋_GB2312"/>
          <w:sz w:val="32"/>
        </w:rPr>
        <w:t>桂安职培训</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13</w:t>
      </w:r>
      <w:r>
        <w:rPr>
          <w:rFonts w:hint="eastAsia" w:ascii="仿宋" w:hAnsi="仿宋" w:eastAsia="仿宋" w:cs="仿宋_GB2312"/>
          <w:sz w:val="32"/>
        </w:rPr>
        <w:t>号</w:t>
      </w:r>
    </w:p>
    <w:p>
      <w:pPr>
        <w:spacing w:line="460" w:lineRule="exact"/>
        <w:rPr>
          <w:rFonts w:ascii="仿宋" w:hAnsi="仿宋" w:eastAsia="仿宋"/>
          <w:sz w:val="32"/>
        </w:rPr>
      </w:pPr>
      <w:r>
        <w:rPr>
          <w:rFonts w:ascii="仿宋" w:hAnsi="仿宋" w:eastAsia="仿宋"/>
        </w:rPr>
        <w:pict>
          <v:line id="直线 16" o:spid="_x0000_s1026" o:spt="20" style="position:absolute;left:0pt;margin-left:0pt;margin-top:15.6pt;height:0pt;width:441pt;z-index:251659264;mso-width-relative:page;mso-height-relative:page;" stroked="t" coordsize="21600,21600" o:gfxdata="UEsDBAoAAAAAAIdO4kAAAAAAAAAAAAAAAAAEAAAAZHJzL1BLAwQUAAAACACHTuJA0RQg09UAAAAG&#10;AQAADwAAAGRycy9kb3ducmV2LnhtbE2Py07DMBBF90j8gzVI3VEnqVSiEKcLJJB4FCmFD3DiIYlq&#10;j0PspoWv7yAWsJx7R2fOlJuTs2LGKQyeFKTLBARS681AnYL3t/vrHESImoy2nlDBFwbYVJcXpS6M&#10;P1KN8y52giEUCq2gj3EspAxtj06HpR+RuPvwk9ORx6mTZtJHhjsrsyRZS6cH4gu9HvGux3a/Ozim&#10;zDf7l+ftd/35NPjH+mH92nQWlVpcpcktiIin+LcMP/qsDhU7Nf5AJgirgB+JClZpBoLbPM84aH4D&#10;WZXyv351BlBLAwQUAAAACACHTuJAHZFycs4BAACPAwAADgAAAGRycy9lMm9Eb2MueG1srVNLjhMx&#10;EN0jcQfLe9KdSBNQK51ZTAgbBJGAA1T86bbkn1yedHIWrsGKDceZa1B2MhkGNgjhhbvsKr969ap6&#10;dXt0lh1UQhN8z+ezljPlRZDGDz3/8nn76g1nmMFLsMGrnp8U8tv1yxerKXZqEcZgpUqMQDx2U+z5&#10;mHPsmgbFqBzgLETlyalDcpDpmIZGJpgI3dlm0bbLZgpJxhSEQqTbzdnJ1xVfayXyR61RZWZ7Ttxy&#10;3VPd92Vv1ivohgRxNOJCA/6BhQPjKekVagMZ2H0yf0A5I1LAoPNMBNcErY1QtQaqZt7+Vs2nEaKq&#10;tZA4GK8y4f+DFR8Ou8SM7PmCMw+OWvTw9dvD9x9sviziTBE7irnzu3Q5YdylUulRJ1e+VAM7VkFP&#10;V0HVMTNBlzfLtn3dku7i0dc8PYwJ8zsVHCtGz63xpVbo4PAeMyWj0MeQcm09m4glrRvCA5oVbSGT&#10;6SKxRz/UxxiskVtjbXmCadjf2cQOQN3fbltapSYCfhZWsmwAx3NcdZ3nYlQg33rJ8imSLp4GmBcO&#10;TknOrKJ5LxYBQpfB2L+JpNTWE4Mi61nIYu2DPFEX7mMyw0hSzCvL4qGuV76XCS1j9eu5Ij39R+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RQg09UAAAAGAQAADwAAAAAAAAABACAAAAAiAAAAZHJz&#10;L2Rvd25yZXYueG1sUEsBAhQAFAAAAAgAh07iQB2RcnLOAQAAjwMAAA4AAAAAAAAAAQAgAAAAJAEA&#10;AGRycy9lMm9Eb2MueG1sUEsFBgAAAAAGAAYAWQEAAGQFAAAAAA==&#10;">
            <v:path arrowok="t"/>
            <v:fill focussize="0,0"/>
            <v:stroke weight="1.75pt" color="#FF0000"/>
            <v:imagedata o:title=""/>
            <o:lock v:ext="edit"/>
          </v:line>
        </w:pict>
      </w:r>
    </w:p>
    <w:p>
      <w:pPr>
        <w:spacing w:line="240" w:lineRule="exact"/>
        <w:rPr>
          <w:rFonts w:ascii="仿宋" w:hAnsi="仿宋" w:eastAsia="仿宋"/>
          <w:sz w:val="50"/>
          <w:szCs w:val="50"/>
        </w:rPr>
      </w:pPr>
    </w:p>
    <w:p>
      <w:pPr>
        <w:keepNext/>
        <w:keepLines/>
        <w:autoSpaceDE w:val="0"/>
        <w:autoSpaceDN w:val="0"/>
        <w:adjustRightInd w:val="0"/>
        <w:spacing w:before="260" w:after="260" w:line="440" w:lineRule="exact"/>
        <w:ind w:left="313" w:leftChars="149" w:right="244" w:rightChars="116"/>
        <w:jc w:val="center"/>
        <w:rPr>
          <w:rFonts w:asciiTheme="minorEastAsia" w:hAnsiTheme="minorEastAsia" w:eastAsiaTheme="minorEastAsia" w:cstheme="minorEastAsia"/>
          <w:b/>
          <w:bCs/>
          <w:sz w:val="36"/>
          <w:szCs w:val="36"/>
          <w:lang w:val="zh-CN"/>
        </w:rPr>
      </w:pPr>
      <w:r>
        <w:rPr>
          <w:rFonts w:hint="eastAsia" w:asciiTheme="minorEastAsia" w:hAnsiTheme="minorEastAsia" w:eastAsiaTheme="minorEastAsia" w:cstheme="minorEastAsia"/>
          <w:b/>
          <w:bCs/>
          <w:sz w:val="36"/>
          <w:szCs w:val="36"/>
          <w:lang w:val="zh-CN"/>
        </w:rPr>
        <w:t>关于举办危险化学品生产经营单位主要负责人</w:t>
      </w:r>
    </w:p>
    <w:p>
      <w:pPr>
        <w:keepNext/>
        <w:keepLines/>
        <w:autoSpaceDE w:val="0"/>
        <w:autoSpaceDN w:val="0"/>
        <w:adjustRightInd w:val="0"/>
        <w:spacing w:before="260" w:after="260" w:line="440" w:lineRule="exact"/>
        <w:ind w:left="313" w:leftChars="149" w:right="244" w:rightChars="116"/>
        <w:jc w:val="center"/>
        <w:rPr>
          <w:rFonts w:asciiTheme="minorEastAsia" w:hAnsiTheme="minorEastAsia" w:eastAsiaTheme="minorEastAsia" w:cstheme="minorEastAsia"/>
          <w:b/>
          <w:bCs/>
          <w:sz w:val="36"/>
          <w:szCs w:val="36"/>
          <w:lang w:val="zh-CN"/>
        </w:rPr>
      </w:pPr>
      <w:r>
        <w:rPr>
          <w:rFonts w:hint="eastAsia" w:asciiTheme="minorEastAsia" w:hAnsiTheme="minorEastAsia" w:eastAsiaTheme="minorEastAsia" w:cstheme="minorEastAsia"/>
          <w:b/>
          <w:bCs/>
          <w:sz w:val="36"/>
          <w:szCs w:val="36"/>
          <w:lang w:val="zh-CN"/>
        </w:rPr>
        <w:t>和安全管理人员安全生产知识培训班的通知</w:t>
      </w:r>
    </w:p>
    <w:p>
      <w:pPr>
        <w:spacing w:line="240" w:lineRule="exact"/>
        <w:rPr>
          <w:rFonts w:ascii="仿宋" w:hAnsi="仿宋" w:eastAsia="仿宋" w:cs="仿宋_GB2312"/>
          <w:sz w:val="50"/>
          <w:szCs w:val="50"/>
        </w:rPr>
      </w:pPr>
    </w:p>
    <w:p>
      <w:pPr>
        <w:autoSpaceDE w:val="0"/>
        <w:autoSpaceDN w:val="0"/>
        <w:adjustRightInd w:val="0"/>
        <w:spacing w:line="520" w:lineRule="exact"/>
        <w:rPr>
          <w:rFonts w:ascii="仿宋" w:hAnsi="仿宋" w:eastAsia="仿宋" w:cs="仿宋_GB2312"/>
          <w:sz w:val="32"/>
          <w:szCs w:val="32"/>
          <w:lang w:val="zh-CN"/>
        </w:rPr>
      </w:pPr>
      <w:r>
        <w:rPr>
          <w:rFonts w:hint="eastAsia" w:ascii="仿宋" w:hAnsi="仿宋" w:eastAsia="仿宋" w:cs="仿宋_GB2312"/>
          <w:sz w:val="32"/>
          <w:szCs w:val="32"/>
          <w:lang w:val="zh-CN"/>
        </w:rPr>
        <w:t>各有关危险化学品生产经营单位：</w:t>
      </w:r>
    </w:p>
    <w:p>
      <w:pPr>
        <w:autoSpaceDE w:val="0"/>
        <w:autoSpaceDN w:val="0"/>
        <w:adjustRightInd w:val="0"/>
        <w:spacing w:line="520" w:lineRule="exact"/>
        <w:ind w:firstLine="641"/>
        <w:rPr>
          <w:rFonts w:ascii="仿宋" w:hAnsi="仿宋" w:eastAsia="仿宋" w:cs="仿宋_GB2312"/>
          <w:sz w:val="32"/>
          <w:szCs w:val="32"/>
          <w:lang w:val="zh-CN"/>
        </w:rPr>
      </w:pPr>
      <w:r>
        <w:rPr>
          <w:rFonts w:hint="eastAsia" w:ascii="仿宋" w:hAnsi="仿宋" w:eastAsia="仿宋" w:cs="仿宋_GB2312"/>
          <w:sz w:val="32"/>
          <w:szCs w:val="32"/>
          <w:lang w:val="zh-CN"/>
        </w:rPr>
        <w:t>为了贯彻实施《安全生产法》、</w:t>
      </w:r>
      <w:r>
        <w:rPr>
          <w:rFonts w:hint="eastAsia" w:ascii="仿宋" w:hAnsi="仿宋" w:eastAsia="仿宋" w:cs="仿宋_GB2312"/>
          <w:sz w:val="32"/>
          <w:szCs w:val="32"/>
        </w:rPr>
        <w:t>《生产经营单位安全培训规定》等相关法律法规</w:t>
      </w:r>
      <w:r>
        <w:rPr>
          <w:rFonts w:hint="eastAsia" w:ascii="仿宋" w:hAnsi="仿宋" w:eastAsia="仿宋" w:cs="仿宋_GB2312"/>
          <w:sz w:val="32"/>
          <w:szCs w:val="32"/>
          <w:lang w:val="zh-CN"/>
        </w:rPr>
        <w:t>，提高危险化学品生产经营单位的安全管理水平，</w:t>
      </w:r>
      <w:r>
        <w:rPr>
          <w:rFonts w:hint="eastAsia" w:ascii="仿宋" w:hAnsi="仿宋" w:eastAsia="仿宋" w:cs="仿宋_GB2312"/>
          <w:sz w:val="32"/>
          <w:szCs w:val="32"/>
        </w:rPr>
        <w:t>促进</w:t>
      </w:r>
      <w:r>
        <w:rPr>
          <w:rFonts w:hint="eastAsia" w:ascii="仿宋" w:hAnsi="仿宋" w:eastAsia="仿宋" w:cs="仿宋_GB2312"/>
          <w:sz w:val="32"/>
          <w:szCs w:val="32"/>
          <w:lang w:val="zh-CN"/>
        </w:rPr>
        <w:t>安全生产，我中心定于20</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5</w:t>
      </w:r>
      <w:r>
        <w:rPr>
          <w:rFonts w:hint="eastAsia" w:ascii="仿宋" w:hAnsi="仿宋" w:eastAsia="仿宋" w:cs="仿宋_GB2312"/>
          <w:sz w:val="32"/>
          <w:szCs w:val="32"/>
          <w:lang w:val="zh-CN"/>
        </w:rPr>
        <w:t>月在南宁举办一期危险化学品生产经营单位主要负责人和安全管理人员安全生产知识培训班。现将有关事项通知如下：</w:t>
      </w:r>
    </w:p>
    <w:p>
      <w:pPr>
        <w:autoSpaceDE w:val="0"/>
        <w:autoSpaceDN w:val="0"/>
        <w:adjustRightInd w:val="0"/>
        <w:spacing w:line="52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一、培训对象</w:t>
      </w:r>
    </w:p>
    <w:p>
      <w:pPr>
        <w:autoSpaceDE w:val="0"/>
        <w:autoSpaceDN w:val="0"/>
        <w:adjustRightInd w:val="0"/>
        <w:spacing w:line="52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1、初训：未取得《安全生产知识和管理能力考核合格证》的危险化学品生产经营单位主要负责人、安全生产管理人员。</w:t>
      </w:r>
    </w:p>
    <w:p>
      <w:pPr>
        <w:autoSpaceDE w:val="0"/>
        <w:autoSpaceDN w:val="0"/>
        <w:adjustRightInd w:val="0"/>
        <w:spacing w:line="520" w:lineRule="exact"/>
        <w:ind w:firstLine="640"/>
        <w:rPr>
          <w:rFonts w:hint="eastAsia" w:ascii="仿宋" w:hAnsi="仿宋" w:eastAsia="仿宋" w:cs="仿宋_GB2312"/>
          <w:sz w:val="32"/>
          <w:szCs w:val="32"/>
        </w:rPr>
      </w:pPr>
      <w:r>
        <w:rPr>
          <w:rFonts w:hint="eastAsia" w:ascii="仿宋" w:hAnsi="仿宋" w:eastAsia="仿宋" w:cs="仿宋_GB2312"/>
          <w:sz w:val="32"/>
          <w:szCs w:val="32"/>
          <w:lang w:val="zh-CN"/>
        </w:rPr>
        <w:t>2、复训（换证）：《安全生产知识和管理能力考核合格证》在</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个月内有效期满的主要负责人、安全生产管理人员。</w:t>
      </w:r>
      <w:r>
        <w:rPr>
          <w:rFonts w:hint="eastAsia" w:ascii="仿宋" w:hAnsi="仿宋" w:eastAsia="仿宋" w:cs="仿宋_GB2312"/>
          <w:b/>
          <w:bCs/>
          <w:sz w:val="32"/>
          <w:szCs w:val="32"/>
        </w:rPr>
        <w:t>注：不能提前超过</w:t>
      </w:r>
      <w:r>
        <w:rPr>
          <w:rFonts w:hint="eastAsia" w:ascii="仿宋" w:hAnsi="仿宋" w:eastAsia="仿宋" w:cs="仿宋_GB2312"/>
          <w:b/>
          <w:bCs/>
          <w:sz w:val="32"/>
          <w:szCs w:val="32"/>
          <w:lang w:val="en-US" w:eastAsia="zh-CN"/>
        </w:rPr>
        <w:t>2</w:t>
      </w:r>
      <w:r>
        <w:rPr>
          <w:rFonts w:hint="eastAsia" w:ascii="仿宋" w:hAnsi="仿宋" w:eastAsia="仿宋" w:cs="仿宋_GB2312"/>
          <w:b/>
          <w:bCs/>
          <w:sz w:val="32"/>
          <w:szCs w:val="32"/>
        </w:rPr>
        <w:t>个月（即</w:t>
      </w:r>
      <w:r>
        <w:rPr>
          <w:rFonts w:hint="eastAsia" w:ascii="仿宋" w:hAnsi="仿宋" w:eastAsia="仿宋" w:cs="仿宋_GB2312"/>
          <w:b/>
          <w:bCs/>
          <w:sz w:val="32"/>
          <w:szCs w:val="32"/>
          <w:lang w:val="en-US" w:eastAsia="zh-CN"/>
        </w:rPr>
        <w:t>6</w:t>
      </w:r>
      <w:r>
        <w:rPr>
          <w:rFonts w:hint="eastAsia" w:ascii="仿宋" w:hAnsi="仿宋" w:eastAsia="仿宋" w:cs="仿宋_GB2312"/>
          <w:b/>
          <w:bCs/>
          <w:sz w:val="32"/>
          <w:szCs w:val="32"/>
        </w:rPr>
        <w:t>0天）换证</w:t>
      </w:r>
      <w:r>
        <w:rPr>
          <w:rFonts w:hint="eastAsia" w:ascii="仿宋" w:hAnsi="仿宋" w:eastAsia="仿宋" w:cs="仿宋_GB2312"/>
          <w:b/>
          <w:bCs/>
          <w:sz w:val="32"/>
          <w:szCs w:val="32"/>
          <w:lang w:eastAsia="zh-CN"/>
        </w:rPr>
        <w:t>，复训（换证）人员</w:t>
      </w:r>
      <w:r>
        <w:rPr>
          <w:rFonts w:hint="eastAsia" w:ascii="仿宋" w:hAnsi="仿宋" w:eastAsia="仿宋" w:cs="仿宋_GB2312"/>
          <w:sz w:val="32"/>
          <w:szCs w:val="32"/>
          <w:lang w:val="zh-CN"/>
        </w:rPr>
        <w:t>《</w:t>
      </w:r>
      <w:r>
        <w:rPr>
          <w:rFonts w:hint="eastAsia" w:ascii="仿宋" w:hAnsi="仿宋" w:eastAsia="仿宋" w:cs="仿宋_GB2312"/>
          <w:b/>
          <w:bCs/>
          <w:sz w:val="32"/>
          <w:szCs w:val="32"/>
          <w:lang w:val="zh-CN" w:eastAsia="zh-CN"/>
        </w:rPr>
        <w:t>安全生产知识和管理能力考核合格证》不是南宁市应急管理局核发的不能参加本期培训</w:t>
      </w:r>
      <w:r>
        <w:rPr>
          <w:rFonts w:hint="eastAsia" w:ascii="仿宋" w:hAnsi="仿宋" w:eastAsia="仿宋" w:cs="仿宋_GB2312"/>
          <w:sz w:val="32"/>
          <w:szCs w:val="32"/>
        </w:rPr>
        <w:t>。</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再训：已</w:t>
      </w:r>
      <w:r>
        <w:rPr>
          <w:rFonts w:hint="eastAsia" w:ascii="仿宋_GB2312" w:hAnsi="仿宋_GB2312" w:eastAsia="仿宋_GB2312" w:cs="仿宋_GB2312"/>
          <w:sz w:val="32"/>
          <w:szCs w:val="32"/>
        </w:rPr>
        <w:t>取得</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 w:hAnsi="仿宋" w:eastAsia="仿宋" w:cs="仿宋_GB2312"/>
          <w:sz w:val="32"/>
          <w:szCs w:val="32"/>
          <w:lang w:val="zh-CN"/>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lang w:val="zh-CN"/>
        </w:rPr>
        <w:t>颁发的《安全生产知识和管理能力考核合格证》的危险化学品生产经营单位主要负责</w:t>
      </w:r>
      <w:r>
        <w:rPr>
          <w:rFonts w:hint="eastAsia" w:ascii="仿宋_GB2312" w:hAnsi="仿宋_GB2312" w:eastAsia="仿宋_GB2312" w:cs="仿宋_GB2312"/>
          <w:sz w:val="32"/>
          <w:szCs w:val="32"/>
        </w:rPr>
        <w:t>人和安全管理人员。</w:t>
      </w:r>
    </w:p>
    <w:p>
      <w:pPr>
        <w:autoSpaceDE w:val="0"/>
        <w:autoSpaceDN w:val="0"/>
        <w:adjustRightInd w:val="0"/>
        <w:spacing w:line="52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sz w:val="32"/>
          <w:szCs w:val="32"/>
          <w:lang w:val="zh-CN"/>
        </w:rPr>
        <w:t>超过国家法定退休年龄的人员不能参加本期培训班；</w:t>
      </w:r>
      <w:r>
        <w:rPr>
          <w:rFonts w:hint="eastAsia" w:ascii="仿宋_GB2312" w:hAnsi="仿宋_GB2312" w:eastAsia="仿宋_GB2312" w:cs="仿宋_GB2312"/>
          <w:b/>
          <w:bCs/>
          <w:sz w:val="32"/>
          <w:szCs w:val="32"/>
        </w:rPr>
        <w:t>国内中高风险疫情防控区有接触史、旅居史人员、国外回国人员在南宁隔离不足14日的，不能参加本期培训。</w:t>
      </w:r>
    </w:p>
    <w:p>
      <w:pPr>
        <w:autoSpaceDE w:val="0"/>
        <w:autoSpaceDN w:val="0"/>
        <w:adjustRightInd w:val="0"/>
        <w:spacing w:line="52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二、培训内容</w:t>
      </w:r>
    </w:p>
    <w:p>
      <w:pPr>
        <w:autoSpaceDE w:val="0"/>
        <w:autoSpaceDN w:val="0"/>
        <w:adjustRightInd w:val="0"/>
        <w:spacing w:line="52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按照《危险化学品生产单位主要负责人安全生产培训大纲及考核标准》、《危险化学品生产单位安全管理人员安全生产培训大纲及考核标准》、《危险化学品经营单位主要负责人安全生产培训大纲及考核标准》、《危险化学品经营单位安全管理人员安全生产培训大纲及考核标准》的要求进行培训。</w:t>
      </w:r>
    </w:p>
    <w:p>
      <w:pPr>
        <w:autoSpaceDE w:val="0"/>
        <w:autoSpaceDN w:val="0"/>
        <w:adjustRightInd w:val="0"/>
        <w:spacing w:line="52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三、培训时间、地点及报名办法</w:t>
      </w:r>
    </w:p>
    <w:p>
      <w:pPr>
        <w:autoSpaceDE w:val="0"/>
        <w:autoSpaceDN w:val="0"/>
        <w:adjustRightInd w:val="0"/>
        <w:spacing w:line="52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1、培训时间</w:t>
      </w:r>
    </w:p>
    <w:p>
      <w:pPr>
        <w:autoSpaceDE w:val="0"/>
        <w:autoSpaceDN w:val="0"/>
        <w:adjustRightInd w:val="0"/>
        <w:spacing w:line="520" w:lineRule="exact"/>
        <w:ind w:firstLine="640"/>
        <w:rPr>
          <w:rFonts w:ascii="仿宋" w:hAnsi="仿宋" w:eastAsia="仿宋" w:cs="仿宋_GB2312"/>
          <w:spacing w:val="-6"/>
          <w:sz w:val="32"/>
          <w:szCs w:val="32"/>
          <w:lang w:val="zh-CN"/>
        </w:rPr>
      </w:pPr>
      <w:r>
        <w:rPr>
          <w:rFonts w:hint="eastAsia" w:ascii="仿宋" w:hAnsi="仿宋" w:eastAsia="仿宋" w:cs="仿宋_GB2312"/>
          <w:sz w:val="32"/>
          <w:szCs w:val="32"/>
          <w:lang w:val="zh-CN"/>
        </w:rPr>
        <w:t>初训：</w:t>
      </w:r>
      <w:r>
        <w:rPr>
          <w:rFonts w:hint="eastAsia" w:ascii="仿宋" w:hAnsi="仿宋" w:eastAsia="仿宋" w:cs="仿宋_GB2312"/>
          <w:spacing w:val="-6"/>
          <w:sz w:val="32"/>
          <w:szCs w:val="32"/>
          <w:lang w:val="zh-CN"/>
        </w:rPr>
        <w:t>20</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en-US" w:eastAsia="zh-CN"/>
        </w:rPr>
        <w:t>1</w:t>
      </w:r>
      <w:r>
        <w:rPr>
          <w:rFonts w:hint="eastAsia" w:ascii="仿宋" w:hAnsi="仿宋" w:eastAsia="仿宋" w:cs="仿宋_GB2312"/>
          <w:spacing w:val="-6"/>
          <w:sz w:val="32"/>
          <w:szCs w:val="32"/>
          <w:lang w:val="zh-CN"/>
        </w:rPr>
        <w:t>年</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7</w:t>
      </w:r>
      <w:r>
        <w:rPr>
          <w:rFonts w:hint="eastAsia" w:ascii="仿宋" w:hAnsi="仿宋" w:eastAsia="仿宋" w:cs="仿宋_GB2312"/>
          <w:spacing w:val="-6"/>
          <w:sz w:val="32"/>
          <w:szCs w:val="32"/>
          <w:lang w:val="zh-CN"/>
        </w:rPr>
        <w:t>日至</w:t>
      </w:r>
      <w:r>
        <w:rPr>
          <w:rFonts w:hint="eastAsia" w:ascii="仿宋" w:hAnsi="仿宋" w:eastAsia="仿宋" w:cs="仿宋_GB2312"/>
          <w:spacing w:val="-6"/>
          <w:sz w:val="32"/>
          <w:szCs w:val="32"/>
          <w:lang w:val="en-US" w:eastAsia="zh-CN"/>
        </w:rPr>
        <w:t>12</w:t>
      </w:r>
      <w:r>
        <w:rPr>
          <w:rFonts w:hint="eastAsia" w:ascii="仿宋" w:hAnsi="仿宋" w:eastAsia="仿宋" w:cs="仿宋_GB2312"/>
          <w:spacing w:val="-6"/>
          <w:sz w:val="32"/>
          <w:szCs w:val="32"/>
          <w:lang w:val="zh-CN"/>
        </w:rPr>
        <w:t>日，共6天。（注：</w:t>
      </w:r>
      <w:r>
        <w:rPr>
          <w:rFonts w:hint="eastAsia" w:ascii="仿宋" w:hAnsi="仿宋" w:eastAsia="仿宋" w:cs="仿宋_GB2312"/>
          <w:b/>
          <w:spacing w:val="-6"/>
          <w:sz w:val="32"/>
          <w:szCs w:val="32"/>
          <w:lang w:val="zh-CN"/>
        </w:rPr>
        <w:t>危化生产企业安全生产管理人员</w:t>
      </w:r>
      <w:r>
        <w:rPr>
          <w:rFonts w:hint="eastAsia" w:ascii="仿宋" w:hAnsi="仿宋" w:eastAsia="仿宋" w:cs="仿宋_GB2312"/>
          <w:spacing w:val="-6"/>
          <w:sz w:val="32"/>
          <w:szCs w:val="32"/>
          <w:lang w:val="zh-CN"/>
        </w:rPr>
        <w:t>初训学员报到时间为</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6</w:t>
      </w:r>
      <w:r>
        <w:rPr>
          <w:rFonts w:hint="eastAsia" w:ascii="仿宋" w:hAnsi="仿宋" w:eastAsia="仿宋" w:cs="仿宋_GB2312"/>
          <w:spacing w:val="-6"/>
          <w:sz w:val="32"/>
          <w:szCs w:val="32"/>
          <w:lang w:val="zh-CN"/>
        </w:rPr>
        <w:t>日上午</w:t>
      </w:r>
      <w:r>
        <w:rPr>
          <w:rFonts w:hint="eastAsia" w:ascii="仿宋" w:hAnsi="仿宋" w:eastAsia="仿宋" w:cs="仿宋_GB2312"/>
          <w:spacing w:val="-6"/>
          <w:sz w:val="32"/>
          <w:szCs w:val="32"/>
        </w:rPr>
        <w:t>8:</w:t>
      </w:r>
      <w:r>
        <w:rPr>
          <w:rFonts w:hint="eastAsia" w:ascii="仿宋" w:hAnsi="仿宋" w:eastAsia="仿宋" w:cs="仿宋_GB2312"/>
          <w:spacing w:val="-6"/>
          <w:sz w:val="32"/>
          <w:szCs w:val="32"/>
          <w:lang w:val="en-US" w:eastAsia="zh-CN"/>
        </w:rPr>
        <w:t>0</w:t>
      </w:r>
      <w:r>
        <w:rPr>
          <w:rFonts w:hint="eastAsia" w:ascii="仿宋" w:hAnsi="仿宋" w:eastAsia="仿宋" w:cs="仿宋_GB2312"/>
          <w:spacing w:val="-6"/>
          <w:sz w:val="32"/>
          <w:szCs w:val="32"/>
        </w:rPr>
        <w:t>0-10:00</w:t>
      </w:r>
      <w:r>
        <w:rPr>
          <w:rFonts w:hint="eastAsia" w:ascii="仿宋" w:hAnsi="仿宋" w:eastAsia="仿宋" w:cs="仿宋_GB2312"/>
          <w:spacing w:val="-6"/>
          <w:sz w:val="32"/>
          <w:szCs w:val="32"/>
          <w:lang w:val="zh-CN"/>
        </w:rPr>
        <w:t>，培训时间为</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6</w:t>
      </w:r>
      <w:r>
        <w:rPr>
          <w:rFonts w:hint="eastAsia" w:ascii="仿宋" w:hAnsi="仿宋" w:eastAsia="仿宋" w:cs="仿宋_GB2312"/>
          <w:spacing w:val="-6"/>
          <w:sz w:val="32"/>
          <w:szCs w:val="32"/>
          <w:lang w:val="zh-CN"/>
        </w:rPr>
        <w:t>日至</w:t>
      </w:r>
      <w:r>
        <w:rPr>
          <w:rFonts w:hint="eastAsia" w:ascii="仿宋" w:hAnsi="仿宋" w:eastAsia="仿宋" w:cs="仿宋_GB2312"/>
          <w:spacing w:val="-6"/>
          <w:sz w:val="32"/>
          <w:szCs w:val="32"/>
          <w:lang w:val="en-US" w:eastAsia="zh-CN"/>
        </w:rPr>
        <w:t>12</w:t>
      </w:r>
      <w:r>
        <w:rPr>
          <w:rFonts w:hint="eastAsia" w:ascii="仿宋" w:hAnsi="仿宋" w:eastAsia="仿宋" w:cs="仿宋_GB2312"/>
          <w:spacing w:val="-6"/>
          <w:sz w:val="32"/>
          <w:szCs w:val="32"/>
          <w:lang w:val="zh-CN"/>
        </w:rPr>
        <w:t>日。）</w:t>
      </w:r>
    </w:p>
    <w:p>
      <w:pPr>
        <w:autoSpaceDE w:val="0"/>
        <w:autoSpaceDN w:val="0"/>
        <w:adjustRightInd w:val="0"/>
        <w:spacing w:line="520" w:lineRule="exact"/>
        <w:ind w:firstLine="640"/>
        <w:rPr>
          <w:rFonts w:hint="eastAsia" w:ascii="仿宋" w:hAnsi="仿宋" w:eastAsia="仿宋" w:cs="仿宋_GB2312"/>
          <w:spacing w:val="-6"/>
          <w:sz w:val="32"/>
          <w:szCs w:val="32"/>
          <w:lang w:val="zh-CN"/>
        </w:rPr>
      </w:pPr>
      <w:r>
        <w:rPr>
          <w:rFonts w:hint="eastAsia" w:ascii="仿宋" w:hAnsi="仿宋" w:eastAsia="仿宋" w:cs="仿宋_GB2312"/>
          <w:spacing w:val="-6"/>
          <w:sz w:val="32"/>
          <w:szCs w:val="32"/>
          <w:lang w:val="zh-CN"/>
        </w:rPr>
        <w:t>复训：20</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en-US" w:eastAsia="zh-CN"/>
        </w:rPr>
        <w:t>1</w:t>
      </w:r>
      <w:r>
        <w:rPr>
          <w:rFonts w:hint="eastAsia" w:ascii="仿宋" w:hAnsi="仿宋" w:eastAsia="仿宋" w:cs="仿宋_GB2312"/>
          <w:spacing w:val="-6"/>
          <w:sz w:val="32"/>
          <w:szCs w:val="32"/>
          <w:lang w:val="zh-CN"/>
        </w:rPr>
        <w:t>年</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7</w:t>
      </w:r>
      <w:r>
        <w:rPr>
          <w:rFonts w:hint="eastAsia" w:ascii="仿宋" w:hAnsi="仿宋" w:eastAsia="仿宋" w:cs="仿宋_GB2312"/>
          <w:spacing w:val="-6"/>
          <w:sz w:val="32"/>
          <w:szCs w:val="32"/>
          <w:lang w:val="zh-CN"/>
        </w:rPr>
        <w:t>日至</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9</w:t>
      </w:r>
      <w:r>
        <w:rPr>
          <w:rFonts w:hint="eastAsia" w:ascii="仿宋" w:hAnsi="仿宋" w:eastAsia="仿宋" w:cs="仿宋_GB2312"/>
          <w:spacing w:val="-6"/>
          <w:sz w:val="32"/>
          <w:szCs w:val="32"/>
          <w:lang w:val="zh-CN"/>
        </w:rPr>
        <w:t>日，共3天。</w:t>
      </w:r>
    </w:p>
    <w:p>
      <w:pPr>
        <w:autoSpaceDE w:val="0"/>
        <w:autoSpaceDN w:val="0"/>
        <w:adjustRightInd w:val="0"/>
        <w:spacing w:line="520" w:lineRule="exact"/>
        <w:ind w:firstLine="640"/>
        <w:rPr>
          <w:rFonts w:hint="eastAsia" w:ascii="仿宋" w:hAnsi="仿宋" w:eastAsia="仿宋" w:cs="仿宋_GB2312"/>
          <w:spacing w:val="-6"/>
          <w:sz w:val="32"/>
          <w:szCs w:val="32"/>
          <w:lang w:val="en-US" w:eastAsia="zh-CN"/>
        </w:rPr>
      </w:pPr>
      <w:r>
        <w:rPr>
          <w:rFonts w:hint="eastAsia" w:ascii="仿宋_GB2312" w:hAnsi="仿宋_GB2312" w:eastAsia="仿宋_GB2312" w:cs="仿宋_GB2312"/>
          <w:sz w:val="32"/>
          <w:szCs w:val="32"/>
          <w:lang w:val="zh-CN"/>
        </w:rPr>
        <w:t>再训：</w:t>
      </w:r>
      <w:r>
        <w:rPr>
          <w:rFonts w:hint="eastAsia" w:ascii="仿宋" w:hAnsi="仿宋" w:eastAsia="仿宋" w:cs="仿宋_GB2312"/>
          <w:spacing w:val="-6"/>
          <w:sz w:val="32"/>
          <w:szCs w:val="32"/>
          <w:lang w:val="zh-CN"/>
        </w:rPr>
        <w:t>2</w:t>
      </w:r>
      <w:r>
        <w:rPr>
          <w:rFonts w:ascii="仿宋" w:hAnsi="仿宋" w:eastAsia="仿宋" w:cs="仿宋_GB2312"/>
          <w:spacing w:val="-6"/>
          <w:sz w:val="32"/>
          <w:szCs w:val="32"/>
          <w:lang w:val="zh-CN"/>
        </w:rPr>
        <w:t>0</w:t>
      </w:r>
      <w:r>
        <w:rPr>
          <w:rFonts w:ascii="仿宋" w:hAnsi="仿宋" w:eastAsia="仿宋" w:cs="仿宋_GB2312"/>
          <w:spacing w:val="-6"/>
          <w:sz w:val="32"/>
          <w:szCs w:val="32"/>
        </w:rPr>
        <w:t>2</w:t>
      </w:r>
      <w:r>
        <w:rPr>
          <w:rFonts w:hint="eastAsia" w:ascii="仿宋" w:hAnsi="仿宋" w:eastAsia="仿宋" w:cs="仿宋_GB2312"/>
          <w:spacing w:val="-6"/>
          <w:sz w:val="32"/>
          <w:szCs w:val="32"/>
          <w:lang w:val="en-US" w:eastAsia="zh-CN"/>
        </w:rPr>
        <w:t>1</w:t>
      </w:r>
      <w:r>
        <w:rPr>
          <w:rFonts w:hint="eastAsia" w:ascii="仿宋" w:hAnsi="仿宋" w:eastAsia="仿宋" w:cs="仿宋_GB2312"/>
          <w:spacing w:val="-6"/>
          <w:sz w:val="32"/>
          <w:szCs w:val="32"/>
          <w:lang w:val="zh-CN"/>
        </w:rPr>
        <w:t>年</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7</w:t>
      </w:r>
      <w:r>
        <w:rPr>
          <w:rFonts w:hint="eastAsia" w:ascii="仿宋" w:hAnsi="仿宋" w:eastAsia="仿宋" w:cs="仿宋_GB2312"/>
          <w:spacing w:val="-6"/>
          <w:sz w:val="32"/>
          <w:szCs w:val="32"/>
          <w:lang w:val="zh-CN"/>
        </w:rPr>
        <w:t>日至</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lang w:val="zh-CN"/>
        </w:rPr>
        <w:t>月</w:t>
      </w:r>
      <w:r>
        <w:rPr>
          <w:rFonts w:hint="eastAsia" w:ascii="仿宋" w:hAnsi="仿宋" w:eastAsia="仿宋"/>
          <w:sz w:val="32"/>
          <w:szCs w:val="32"/>
          <w:lang w:val="en-US" w:eastAsia="zh-CN"/>
        </w:rPr>
        <w:t>8</w:t>
      </w:r>
      <w:r>
        <w:rPr>
          <w:rFonts w:hint="eastAsia" w:ascii="仿宋" w:hAnsi="仿宋" w:eastAsia="仿宋" w:cs="仿宋_GB2312"/>
          <w:spacing w:val="-6"/>
          <w:sz w:val="32"/>
          <w:szCs w:val="32"/>
          <w:lang w:val="zh-CN"/>
        </w:rPr>
        <w:t>日，共</w:t>
      </w:r>
      <w:r>
        <w:rPr>
          <w:rFonts w:ascii="仿宋" w:hAnsi="仿宋" w:eastAsia="仿宋" w:cs="仿宋_GB2312"/>
          <w:spacing w:val="-6"/>
          <w:sz w:val="32"/>
          <w:szCs w:val="32"/>
        </w:rPr>
        <w:t>2</w:t>
      </w:r>
      <w:r>
        <w:rPr>
          <w:rFonts w:hint="eastAsia" w:ascii="仿宋" w:hAnsi="仿宋" w:eastAsia="仿宋" w:cs="仿宋_GB2312"/>
          <w:spacing w:val="-6"/>
          <w:sz w:val="32"/>
          <w:szCs w:val="32"/>
          <w:lang w:val="zh-CN"/>
        </w:rPr>
        <w:t>天。</w:t>
      </w:r>
    </w:p>
    <w:p>
      <w:pPr>
        <w:autoSpaceDE w:val="0"/>
        <w:autoSpaceDN w:val="0"/>
        <w:adjustRightInd w:val="0"/>
        <w:spacing w:line="520" w:lineRule="exact"/>
        <w:ind w:firstLine="643" w:firstLineChars="200"/>
        <w:rPr>
          <w:rFonts w:ascii="仿宋_GB2312" w:hAnsi="仿宋" w:eastAsia="仿宋_GB2312"/>
          <w:b/>
          <w:bCs/>
          <w:sz w:val="32"/>
          <w:szCs w:val="32"/>
          <w:lang w:val="zh-CN"/>
        </w:rPr>
      </w:pPr>
      <w:r>
        <w:rPr>
          <w:rFonts w:hint="eastAsia" w:ascii="仿宋_GB2312" w:hAnsi="仿宋" w:eastAsia="仿宋_GB2312"/>
          <w:b/>
          <w:bCs/>
          <w:sz w:val="32"/>
          <w:szCs w:val="32"/>
        </w:rPr>
        <w:t>注：初训、复训学员报到时需本人携带有效身份证原件到场录入指纹。应考试部门要求，考试需提交学员材料并于培训课程结束后等待考试安排，故培训后考试时间由班主任另行通知。</w:t>
      </w:r>
    </w:p>
    <w:p>
      <w:pPr>
        <w:autoSpaceDE w:val="0"/>
        <w:autoSpaceDN w:val="0"/>
        <w:adjustRightInd w:val="0"/>
        <w:spacing w:line="520" w:lineRule="exact"/>
        <w:ind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rPr>
        <w:t>2、报到时间：</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6</w:t>
      </w:r>
      <w:r>
        <w:rPr>
          <w:rFonts w:hint="eastAsia" w:ascii="仿宋" w:hAnsi="仿宋" w:eastAsia="仿宋" w:cs="仿宋_GB2312"/>
          <w:spacing w:val="-6"/>
          <w:sz w:val="32"/>
          <w:szCs w:val="32"/>
          <w:lang w:val="zh-CN"/>
        </w:rPr>
        <w:t>日上午</w:t>
      </w:r>
      <w:r>
        <w:rPr>
          <w:rFonts w:hint="eastAsia" w:ascii="仿宋" w:hAnsi="仿宋" w:eastAsia="仿宋" w:cs="仿宋_GB2312"/>
          <w:spacing w:val="-6"/>
          <w:sz w:val="32"/>
          <w:szCs w:val="32"/>
          <w:lang w:val="en-US" w:eastAsia="zh-CN"/>
        </w:rPr>
        <w:t>8</w:t>
      </w:r>
      <w:r>
        <w:rPr>
          <w:rFonts w:hint="eastAsia" w:ascii="仿宋" w:hAnsi="仿宋" w:eastAsia="仿宋" w:cs="仿宋_GB2312"/>
          <w:spacing w:val="-6"/>
          <w:sz w:val="32"/>
          <w:szCs w:val="32"/>
        </w:rPr>
        <w:t>：00-</w:t>
      </w:r>
      <w:r>
        <w:rPr>
          <w:rFonts w:hint="eastAsia" w:ascii="仿宋" w:hAnsi="仿宋" w:eastAsia="仿宋" w:cs="仿宋_GB2312"/>
          <w:spacing w:val="-6"/>
          <w:sz w:val="32"/>
          <w:szCs w:val="32"/>
          <w:lang w:val="zh-CN"/>
        </w:rPr>
        <w:t>1</w:t>
      </w:r>
      <w:r>
        <w:rPr>
          <w:rFonts w:hint="eastAsia" w:ascii="仿宋" w:hAnsi="仿宋" w:eastAsia="仿宋" w:cs="仿宋_GB2312"/>
          <w:spacing w:val="-6"/>
          <w:sz w:val="32"/>
          <w:szCs w:val="32"/>
          <w:lang w:val="en-US" w:eastAsia="zh-CN"/>
        </w:rPr>
        <w:t>2</w:t>
      </w:r>
      <w:r>
        <w:rPr>
          <w:rFonts w:hint="eastAsia" w:ascii="仿宋" w:hAnsi="仿宋" w:eastAsia="仿宋" w:cs="仿宋_GB2312"/>
          <w:spacing w:val="-6"/>
          <w:sz w:val="32"/>
          <w:szCs w:val="32"/>
          <w:lang w:val="zh-CN"/>
        </w:rPr>
        <w:t>：</w:t>
      </w:r>
      <w:r>
        <w:rPr>
          <w:rFonts w:hint="eastAsia" w:ascii="仿宋" w:hAnsi="仿宋" w:eastAsia="仿宋" w:cs="仿宋_GB2312"/>
          <w:spacing w:val="-6"/>
          <w:sz w:val="32"/>
          <w:szCs w:val="32"/>
          <w:lang w:val="en-US" w:eastAsia="zh-CN"/>
        </w:rPr>
        <w:t>0</w:t>
      </w:r>
      <w:r>
        <w:rPr>
          <w:rFonts w:hint="eastAsia" w:ascii="仿宋" w:hAnsi="仿宋" w:eastAsia="仿宋" w:cs="仿宋_GB2312"/>
          <w:spacing w:val="-6"/>
          <w:sz w:val="32"/>
          <w:szCs w:val="32"/>
          <w:lang w:val="zh-CN"/>
        </w:rPr>
        <w:t>0</w:t>
      </w:r>
      <w:r>
        <w:rPr>
          <w:rFonts w:hint="eastAsia" w:ascii="仿宋" w:hAnsi="仿宋" w:eastAsia="仿宋" w:cs="仿宋_GB2312"/>
          <w:spacing w:val="-6"/>
          <w:sz w:val="32"/>
          <w:szCs w:val="32"/>
        </w:rPr>
        <w:t xml:space="preserve">  下午1</w:t>
      </w:r>
      <w:r>
        <w:rPr>
          <w:rFonts w:hint="eastAsia" w:ascii="仿宋" w:hAnsi="仿宋" w:eastAsia="仿宋" w:cs="仿宋_GB2312"/>
          <w:spacing w:val="-6"/>
          <w:sz w:val="32"/>
          <w:szCs w:val="32"/>
          <w:lang w:val="en-US" w:eastAsia="zh-CN"/>
        </w:rPr>
        <w:t>4</w:t>
      </w:r>
      <w:r>
        <w:rPr>
          <w:rFonts w:hint="eastAsia" w:ascii="仿宋" w:hAnsi="仿宋" w:eastAsia="仿宋" w:cs="仿宋_GB2312"/>
          <w:spacing w:val="-6"/>
          <w:sz w:val="32"/>
          <w:szCs w:val="32"/>
        </w:rPr>
        <w:t>：</w:t>
      </w:r>
      <w:r>
        <w:rPr>
          <w:rFonts w:hint="eastAsia" w:ascii="仿宋" w:hAnsi="仿宋" w:eastAsia="仿宋" w:cs="仿宋_GB2312"/>
          <w:spacing w:val="-6"/>
          <w:sz w:val="32"/>
          <w:szCs w:val="32"/>
          <w:lang w:val="en-US" w:eastAsia="zh-CN"/>
        </w:rPr>
        <w:t>3</w:t>
      </w:r>
      <w:r>
        <w:rPr>
          <w:rFonts w:hint="eastAsia" w:ascii="仿宋" w:hAnsi="仿宋" w:eastAsia="仿宋" w:cs="仿宋_GB2312"/>
          <w:spacing w:val="-6"/>
          <w:sz w:val="32"/>
          <w:szCs w:val="32"/>
        </w:rPr>
        <w:t>0-1</w:t>
      </w:r>
      <w:r>
        <w:rPr>
          <w:rFonts w:hint="eastAsia" w:ascii="仿宋" w:hAnsi="仿宋" w:eastAsia="仿宋" w:cs="仿宋_GB2312"/>
          <w:spacing w:val="-6"/>
          <w:sz w:val="32"/>
          <w:szCs w:val="32"/>
          <w:lang w:val="en-US" w:eastAsia="zh-CN"/>
        </w:rPr>
        <w:t>8</w:t>
      </w:r>
      <w:bookmarkStart w:id="2" w:name="_GoBack"/>
      <w:bookmarkEnd w:id="2"/>
      <w:r>
        <w:rPr>
          <w:rFonts w:hint="eastAsia" w:ascii="仿宋" w:hAnsi="仿宋" w:eastAsia="仿宋" w:cs="仿宋_GB2312"/>
          <w:spacing w:val="-6"/>
          <w:sz w:val="32"/>
          <w:szCs w:val="32"/>
        </w:rPr>
        <w:t>：30</w:t>
      </w:r>
    </w:p>
    <w:p>
      <w:pPr>
        <w:spacing w:line="500" w:lineRule="exact"/>
        <w:ind w:firstLine="1059" w:firstLineChars="331"/>
        <w:rPr>
          <w:rFonts w:hint="eastAsia" w:ascii="仿宋" w:hAnsi="仿宋" w:eastAsia="仿宋" w:cs="仿宋_GB2312"/>
          <w:bCs/>
          <w:kern w:val="0"/>
          <w:sz w:val="32"/>
          <w:szCs w:val="32"/>
          <w:lang w:val="en-US" w:eastAsia="zh-CN"/>
        </w:rPr>
      </w:pPr>
      <w:r>
        <w:rPr>
          <w:rFonts w:hint="eastAsia" w:ascii="仿宋" w:hAnsi="仿宋" w:eastAsia="仿宋" w:cs="仿宋_GB2312"/>
          <w:sz w:val="32"/>
        </w:rPr>
        <w:t>报到地点：</w:t>
      </w:r>
      <w:r>
        <w:rPr>
          <w:rFonts w:hint="eastAsia" w:ascii="仿宋" w:hAnsi="仿宋" w:eastAsia="仿宋" w:cs="仿宋_GB2312"/>
          <w:bCs/>
          <w:kern w:val="0"/>
          <w:sz w:val="32"/>
          <w:szCs w:val="32"/>
        </w:rPr>
        <w:t>南宁市兴宁区长堽路三里一巷43号广西安全生产职业培训中心，新安技大楼1楼报到室（广西第一工业学校内）</w:t>
      </w:r>
      <w:r>
        <w:rPr>
          <w:rFonts w:hint="eastAsia" w:ascii="仿宋_GB2312" w:hAnsi="仿宋_GB2312" w:eastAsia="仿宋_GB2312" w:cs="仿宋_GB2312"/>
          <w:sz w:val="32"/>
          <w:szCs w:val="32"/>
        </w:rPr>
        <w:t>报到室电话： 0771-5613219（</w:t>
      </w:r>
      <w:r>
        <w:rPr>
          <w:rFonts w:hint="eastAsia" w:ascii="仿宋_GB2312" w:hAnsi="仿宋_GB2312" w:eastAsia="仿宋_GB2312" w:cs="仿宋_GB2312"/>
          <w:sz w:val="32"/>
          <w:szCs w:val="32"/>
          <w:lang w:eastAsia="zh-CN"/>
        </w:rPr>
        <w:t>仅</w:t>
      </w:r>
      <w:r>
        <w:rPr>
          <w:rFonts w:hint="eastAsia" w:ascii="仿宋_GB2312" w:hAnsi="仿宋_GB2312" w:eastAsia="仿宋_GB2312" w:cs="仿宋_GB2312"/>
          <w:sz w:val="32"/>
          <w:szCs w:val="32"/>
        </w:rPr>
        <w:t>报到当日咨询）</w:t>
      </w:r>
      <w:r>
        <w:rPr>
          <w:rFonts w:hint="eastAsia" w:ascii="仿宋" w:hAnsi="仿宋" w:eastAsia="仿宋" w:cs="仿宋_GB2312"/>
          <w:bCs/>
          <w:kern w:val="0"/>
          <w:sz w:val="32"/>
          <w:szCs w:val="32"/>
          <w:lang w:val="en-US" w:eastAsia="zh-CN"/>
        </w:rPr>
        <w:t xml:space="preserve"> </w:t>
      </w:r>
    </w:p>
    <w:p>
      <w:pPr>
        <w:spacing w:line="500" w:lineRule="exact"/>
        <w:ind w:firstLine="1059" w:firstLineChars="331"/>
        <w:rPr>
          <w:rFonts w:ascii="仿宋" w:hAnsi="仿宋" w:eastAsia="仿宋" w:cs="华文仿宋"/>
          <w:sz w:val="32"/>
          <w:szCs w:val="32"/>
          <w:lang w:val="zh-CN"/>
        </w:rPr>
      </w:pPr>
      <w:r>
        <w:rPr>
          <w:rFonts w:hint="eastAsia" w:ascii="仿宋" w:hAnsi="仿宋" w:eastAsia="仿宋" w:cs="仿宋_GB2312"/>
          <w:bCs/>
          <w:kern w:val="0"/>
          <w:sz w:val="32"/>
          <w:szCs w:val="32"/>
        </w:rPr>
        <w:t>上课地点：新安技大楼18楼教室。</w:t>
      </w:r>
    </w:p>
    <w:p>
      <w:pPr>
        <w:autoSpaceDE w:val="0"/>
        <w:autoSpaceDN w:val="0"/>
        <w:adjustRightInd w:val="0"/>
        <w:spacing w:line="520" w:lineRule="exact"/>
        <w:ind w:right="-63" w:rightChars="-30" w:firstLine="640" w:firstLineChars="200"/>
        <w:rPr>
          <w:rFonts w:ascii="仿宋" w:hAnsi="仿宋" w:eastAsia="仿宋" w:cs="仿宋_GB2312"/>
          <w:sz w:val="32"/>
          <w:szCs w:val="32"/>
        </w:rPr>
      </w:pPr>
      <w:r>
        <w:rPr>
          <w:rFonts w:hint="eastAsia" w:ascii="仿宋" w:hAnsi="仿宋" w:eastAsia="仿宋" w:cs="仿宋_GB2312"/>
          <w:sz w:val="32"/>
        </w:rPr>
        <w:t>3、报名办法：参加培训人员务必填写培训报名回执单，并</w:t>
      </w:r>
      <w:r>
        <w:rPr>
          <w:rFonts w:hint="eastAsia" w:ascii="仿宋" w:hAnsi="仿宋" w:eastAsia="仿宋" w:cs="仿宋_GB2312"/>
          <w:sz w:val="32"/>
          <w:lang w:eastAsia="zh-CN"/>
        </w:rPr>
        <w:t>提前</w:t>
      </w:r>
      <w:r>
        <w:rPr>
          <w:rFonts w:hint="eastAsia" w:ascii="仿宋" w:hAnsi="仿宋" w:eastAsia="仿宋" w:cs="仿宋_GB2312"/>
          <w:sz w:val="32"/>
        </w:rPr>
        <w:t>发送回执到</w:t>
      </w:r>
      <w:r>
        <w:rPr>
          <w:rFonts w:ascii="仿宋" w:hAnsi="仿宋" w:eastAsia="仿宋" w:cs="仿宋_GB2312"/>
          <w:sz w:val="32"/>
        </w:rPr>
        <w:t>apzxapk@163.com</w:t>
      </w:r>
      <w:r>
        <w:rPr>
          <w:rFonts w:hint="eastAsia" w:ascii="仿宋" w:hAnsi="仿宋" w:eastAsia="仿宋" w:cs="仿宋_GB2312"/>
          <w:sz w:val="32"/>
        </w:rPr>
        <w:t>邮箱告知我中心，以便妥善安排。</w:t>
      </w:r>
    </w:p>
    <w:p>
      <w:pPr>
        <w:autoSpaceDE w:val="0"/>
        <w:autoSpaceDN w:val="0"/>
        <w:adjustRightInd w:val="0"/>
        <w:spacing w:line="52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四、考核发证</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初训、换证学员学习期满，参加全国统一部署的计算机考试，经考核合格的，由南宁市应急管理局核发生产经营单位主要负责人和安全生产管理人员《安全生产知识和管理能力考核合格证》，不合格的有一次补考机会，补考仍不合格的重新参加培训考核。</w:t>
      </w:r>
      <w:r>
        <w:rPr>
          <w:rFonts w:hint="eastAsia" w:ascii="仿宋" w:hAnsi="仿宋" w:eastAsia="仿宋" w:cs="仿宋_GB2312"/>
          <w:sz w:val="32"/>
          <w:szCs w:val="32"/>
        </w:rPr>
        <w:t>再训学员提交不少于</w:t>
      </w:r>
      <w:r>
        <w:rPr>
          <w:rFonts w:ascii="仿宋" w:hAnsi="仿宋" w:eastAsia="仿宋" w:cs="仿宋_GB2312"/>
          <w:sz w:val="32"/>
          <w:szCs w:val="32"/>
        </w:rPr>
        <w:t>800</w:t>
      </w:r>
      <w:r>
        <w:rPr>
          <w:rFonts w:hint="eastAsia" w:ascii="仿宋" w:hAnsi="仿宋" w:eastAsia="仿宋" w:cs="仿宋_GB2312"/>
          <w:sz w:val="32"/>
          <w:szCs w:val="32"/>
        </w:rPr>
        <w:t>字的手写学习总结作为主要考核材料，学习期满经考核合格的由本中心给予再教育合格证明。</w:t>
      </w:r>
    </w:p>
    <w:p>
      <w:pPr>
        <w:spacing w:line="52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五、培训费用</w:t>
      </w:r>
    </w:p>
    <w:p>
      <w:pPr>
        <w:spacing w:line="520" w:lineRule="exact"/>
        <w:ind w:firstLine="640" w:firstLineChars="200"/>
        <w:rPr>
          <w:rFonts w:ascii="仿宋" w:hAnsi="仿宋" w:eastAsia="仿宋" w:cs="仿宋_GB2312"/>
          <w:sz w:val="32"/>
        </w:rPr>
      </w:pPr>
      <w:r>
        <w:rPr>
          <w:rFonts w:hint="eastAsia" w:ascii="仿宋" w:hAnsi="仿宋" w:eastAsia="仿宋" w:cs="仿宋_GB2312"/>
          <w:sz w:val="32"/>
        </w:rPr>
        <w:t>1、初训：培训学费、教材资料费、考试费等共700元；</w:t>
      </w:r>
    </w:p>
    <w:p>
      <w:pPr>
        <w:spacing w:line="520" w:lineRule="exact"/>
        <w:ind w:firstLine="640" w:firstLineChars="200"/>
        <w:rPr>
          <w:rFonts w:hint="eastAsia" w:ascii="仿宋" w:hAnsi="仿宋" w:eastAsia="仿宋" w:cs="仿宋_GB2312"/>
          <w:sz w:val="32"/>
        </w:rPr>
      </w:pPr>
      <w:r>
        <w:rPr>
          <w:rFonts w:hint="eastAsia" w:ascii="仿宋" w:hAnsi="仿宋" w:eastAsia="仿宋" w:cs="仿宋_GB2312"/>
          <w:sz w:val="32"/>
        </w:rPr>
        <w:t>2、复训：培训学费、教材资料费、考试费等共400元。</w:t>
      </w:r>
    </w:p>
    <w:p>
      <w:pPr>
        <w:spacing w:line="540" w:lineRule="exact"/>
        <w:ind w:firstLine="640" w:firstLineChars="200"/>
        <w:rPr>
          <w:rFonts w:hint="eastAsia" w:ascii="仿宋_GB2312" w:hAnsi="仿宋_GB2312" w:eastAsia="仿宋_GB2312" w:cs="仿宋_GB2312"/>
          <w:sz w:val="32"/>
          <w:szCs w:val="32"/>
          <w:lang w:val="zh-CN"/>
        </w:rPr>
      </w:pPr>
      <w:r>
        <w:rPr>
          <w:rFonts w:hint="eastAsia" w:ascii="仿宋" w:hAnsi="仿宋" w:eastAsia="仿宋" w:cs="仿宋_GB2312"/>
          <w:sz w:val="32"/>
          <w:lang w:val="en-US" w:eastAsia="zh-CN"/>
        </w:rPr>
        <w:t>3、</w:t>
      </w:r>
      <w:r>
        <w:rPr>
          <w:rFonts w:hint="eastAsia" w:ascii="仿宋_GB2312" w:hAnsi="仿宋_GB2312" w:eastAsia="仿宋_GB2312" w:cs="仿宋_GB2312"/>
          <w:sz w:val="32"/>
          <w:szCs w:val="32"/>
          <w:lang w:val="zh-CN"/>
        </w:rPr>
        <w:t>再训：</w:t>
      </w:r>
      <w:r>
        <w:rPr>
          <w:rFonts w:hint="eastAsia" w:ascii="仿宋" w:hAnsi="仿宋" w:eastAsia="仿宋" w:cs="仿宋_GB2312"/>
          <w:sz w:val="32"/>
        </w:rPr>
        <w:t>培训学费、教材资料费、考试费等共</w:t>
      </w:r>
      <w:r>
        <w:rPr>
          <w:rFonts w:ascii="仿宋" w:hAnsi="仿宋" w:eastAsia="仿宋" w:cs="仿宋_GB2312"/>
          <w:sz w:val="32"/>
        </w:rPr>
        <w:t>250</w:t>
      </w:r>
      <w:r>
        <w:rPr>
          <w:rFonts w:hint="eastAsia" w:ascii="仿宋" w:hAnsi="仿宋" w:eastAsia="仿宋" w:cs="仿宋_GB2312"/>
          <w:sz w:val="32"/>
        </w:rPr>
        <w:t>元。</w:t>
      </w:r>
    </w:p>
    <w:p>
      <w:pPr>
        <w:spacing w:line="540" w:lineRule="exact"/>
        <w:ind w:firstLine="640" w:firstLineChars="200"/>
        <w:rPr>
          <w:rFonts w:ascii="仿宋" w:hAnsi="仿宋" w:eastAsia="仿宋" w:cs="仿宋_GB2312"/>
          <w:sz w:val="32"/>
        </w:rPr>
      </w:pPr>
      <w:r>
        <w:rPr>
          <w:rFonts w:hint="eastAsia" w:ascii="仿宋" w:hAnsi="仿宋" w:eastAsia="仿宋" w:cs="仿宋_GB2312"/>
          <w:sz w:val="32"/>
        </w:rPr>
        <w:t>中心招待所</w:t>
      </w:r>
      <w:bookmarkStart w:id="0" w:name="OLE_LINK2"/>
      <w:bookmarkStart w:id="1" w:name="OLE_LINK1"/>
      <w:r>
        <w:rPr>
          <w:rFonts w:hint="eastAsia" w:ascii="仿宋" w:hAnsi="仿宋" w:eastAsia="仿宋" w:cs="仿宋_GB2312"/>
          <w:sz w:val="32"/>
        </w:rPr>
        <w:t>收费标准</w:t>
      </w:r>
      <w:bookmarkEnd w:id="0"/>
      <w:bookmarkEnd w:id="1"/>
      <w:r>
        <w:rPr>
          <w:rFonts w:hint="eastAsia" w:ascii="仿宋" w:hAnsi="仿宋" w:eastAsia="仿宋" w:cs="仿宋_GB2312"/>
          <w:sz w:val="32"/>
        </w:rPr>
        <w:t>：</w:t>
      </w:r>
    </w:p>
    <w:p>
      <w:pPr>
        <w:spacing w:line="540" w:lineRule="exact"/>
        <w:ind w:firstLine="1280" w:firstLineChars="400"/>
        <w:rPr>
          <w:rFonts w:ascii="仿宋" w:hAnsi="仿宋" w:eastAsia="仿宋" w:cs="仿宋_GB2312"/>
          <w:sz w:val="32"/>
        </w:rPr>
      </w:pPr>
      <w:r>
        <w:rPr>
          <w:rFonts w:hint="eastAsia" w:ascii="仿宋" w:hAnsi="仿宋" w:eastAsia="仿宋" w:cs="仿宋_GB2312"/>
          <w:sz w:val="32"/>
        </w:rPr>
        <w:t>含食宿：</w:t>
      </w:r>
      <w:r>
        <w:rPr>
          <w:rFonts w:ascii="仿宋" w:hAnsi="仿宋" w:eastAsia="仿宋" w:cs="仿宋_GB2312"/>
          <w:sz w:val="32"/>
        </w:rPr>
        <w:t>①</w:t>
      </w:r>
      <w:r>
        <w:rPr>
          <w:rFonts w:hint="eastAsia" w:ascii="仿宋" w:hAnsi="仿宋" w:eastAsia="仿宋" w:cs="仿宋_GB2312"/>
          <w:sz w:val="32"/>
        </w:rPr>
        <w:t>110元/1床位/天/人，</w:t>
      </w:r>
      <w:r>
        <w:rPr>
          <w:rFonts w:ascii="仿宋" w:hAnsi="仿宋" w:eastAsia="仿宋" w:cs="仿宋_GB2312"/>
          <w:sz w:val="32"/>
        </w:rPr>
        <w:t>②</w:t>
      </w:r>
      <w:r>
        <w:rPr>
          <w:rFonts w:hint="eastAsia" w:ascii="仿宋" w:hAnsi="仿宋" w:eastAsia="仿宋" w:cs="仿宋_GB2312"/>
          <w:sz w:val="32"/>
        </w:rPr>
        <w:t>170元/包房/天/人。</w:t>
      </w:r>
    </w:p>
    <w:p>
      <w:pPr>
        <w:spacing w:line="540" w:lineRule="exact"/>
        <w:ind w:firstLine="1280" w:firstLineChars="400"/>
        <w:rPr>
          <w:rFonts w:ascii="仿宋" w:hAnsi="仿宋" w:eastAsia="仿宋" w:cs="仿宋_GB2312"/>
          <w:sz w:val="32"/>
        </w:rPr>
      </w:pPr>
      <w:r>
        <w:rPr>
          <w:rFonts w:hint="eastAsia" w:ascii="仿宋" w:hAnsi="仿宋" w:eastAsia="仿宋" w:cs="仿宋_GB2312"/>
          <w:sz w:val="32"/>
        </w:rPr>
        <w:t>不含餐：</w:t>
      </w:r>
      <w:r>
        <w:rPr>
          <w:rFonts w:ascii="仿宋" w:hAnsi="仿宋" w:eastAsia="仿宋" w:cs="仿宋_GB2312"/>
          <w:sz w:val="32"/>
        </w:rPr>
        <w:t>①</w:t>
      </w:r>
      <w:r>
        <w:rPr>
          <w:rFonts w:hint="eastAsia" w:ascii="仿宋" w:hAnsi="仿宋" w:eastAsia="仿宋" w:cs="仿宋_GB2312"/>
          <w:sz w:val="32"/>
        </w:rPr>
        <w:t>60元/1床位/天/人，</w:t>
      </w:r>
      <w:r>
        <w:rPr>
          <w:rFonts w:ascii="仿宋" w:hAnsi="仿宋" w:eastAsia="仿宋" w:cs="仿宋_GB2312"/>
          <w:sz w:val="32"/>
        </w:rPr>
        <w:t>②</w:t>
      </w:r>
      <w:r>
        <w:rPr>
          <w:rFonts w:hint="eastAsia" w:ascii="仿宋" w:hAnsi="仿宋" w:eastAsia="仿宋" w:cs="仿宋_GB2312"/>
          <w:sz w:val="32"/>
        </w:rPr>
        <w:t>120元/包房/天/人。</w:t>
      </w:r>
    </w:p>
    <w:p>
      <w:pPr>
        <w:spacing w:line="540" w:lineRule="exact"/>
        <w:ind w:firstLine="1280" w:firstLineChars="400"/>
        <w:rPr>
          <w:rFonts w:ascii="仿宋" w:hAnsi="仿宋" w:eastAsia="仿宋" w:cs="仿宋_GB2312"/>
          <w:sz w:val="32"/>
        </w:rPr>
      </w:pPr>
      <w:r>
        <w:rPr>
          <w:rFonts w:hint="eastAsia" w:ascii="仿宋" w:hAnsi="仿宋" w:eastAsia="仿宋" w:cs="仿宋_GB2312"/>
          <w:sz w:val="32"/>
        </w:rPr>
        <w:t>双人标间，分餐制，床位</w:t>
      </w:r>
      <w:r>
        <w:rPr>
          <w:rFonts w:hint="eastAsia" w:ascii="仿宋" w:hAnsi="仿宋" w:eastAsia="仿宋" w:cs="仿宋_GB2312"/>
          <w:sz w:val="32"/>
          <w:lang w:val="en-US" w:eastAsia="zh-CN"/>
        </w:rPr>
        <w:t>72</w:t>
      </w:r>
      <w:r>
        <w:rPr>
          <w:rFonts w:hint="eastAsia" w:ascii="仿宋" w:hAnsi="仿宋" w:eastAsia="仿宋" w:cs="仿宋_GB2312"/>
          <w:sz w:val="32"/>
        </w:rPr>
        <w:t>位，先到先安排。</w:t>
      </w:r>
    </w:p>
    <w:p>
      <w:pPr>
        <w:spacing w:line="52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六、其他事项</w:t>
      </w:r>
    </w:p>
    <w:p>
      <w:pPr>
        <w:autoSpaceDE w:val="0"/>
        <w:autoSpaceDN w:val="0"/>
        <w:adjustRightInd w:val="0"/>
        <w:spacing w:line="52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rPr>
        <w:t>为了及时做好参加培训人员的审查及考核发证工作，</w:t>
      </w:r>
      <w:r>
        <w:rPr>
          <w:rFonts w:hint="eastAsia" w:ascii="仿宋" w:hAnsi="仿宋" w:eastAsia="仿宋" w:cs="仿宋_GB2312"/>
          <w:color w:val="000000"/>
          <w:kern w:val="28"/>
          <w:sz w:val="32"/>
          <w:szCs w:val="32"/>
          <w:lang w:val="zh-CN"/>
        </w:rPr>
        <w:t>学员必须本人参加培训，</w:t>
      </w:r>
      <w:r>
        <w:rPr>
          <w:rFonts w:hint="eastAsia" w:ascii="仿宋" w:hAnsi="仿宋" w:eastAsia="仿宋" w:cs="仿宋_GB2312"/>
          <w:kern w:val="28"/>
          <w:sz w:val="32"/>
          <w:szCs w:val="32"/>
          <w:lang w:val="zh-CN"/>
        </w:rPr>
        <w:t>初训和复训</w:t>
      </w:r>
      <w:r>
        <w:rPr>
          <w:rFonts w:hint="eastAsia" w:ascii="仿宋" w:hAnsi="仿宋" w:eastAsia="仿宋" w:cs="仿宋_GB2312"/>
          <w:color w:val="000000"/>
          <w:sz w:val="32"/>
          <w:szCs w:val="32"/>
          <w:lang w:val="zh-CN"/>
        </w:rPr>
        <w:t>学员报到时需带身份证原件</w:t>
      </w:r>
      <w:r>
        <w:rPr>
          <w:rFonts w:hint="eastAsia" w:ascii="仿宋_GB2312" w:hAnsi="仿宋_GB2312" w:eastAsia="仿宋_GB2312" w:cs="仿宋_GB2312"/>
          <w:color w:val="000000"/>
          <w:sz w:val="32"/>
          <w:szCs w:val="32"/>
          <w:lang w:val="zh-CN"/>
        </w:rPr>
        <w:t>。</w:t>
      </w:r>
      <w:r>
        <w:rPr>
          <w:rFonts w:hint="eastAsia" w:ascii="仿宋" w:hAnsi="仿宋" w:eastAsia="仿宋" w:cs="仿宋_GB2312"/>
          <w:color w:val="000000"/>
          <w:sz w:val="32"/>
          <w:szCs w:val="32"/>
          <w:lang w:val="zh-CN"/>
        </w:rPr>
        <w:t>学员报到时需交以下材料：</w:t>
      </w:r>
    </w:p>
    <w:p>
      <w:pPr>
        <w:autoSpaceDE w:val="0"/>
        <w:autoSpaceDN w:val="0"/>
        <w:adjustRightInd w:val="0"/>
        <w:spacing w:line="53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szCs w:val="32"/>
          <w:lang w:val="zh-CN"/>
        </w:rPr>
        <w:t>（一）初训学员需交材料</w:t>
      </w:r>
    </w:p>
    <w:p>
      <w:pPr>
        <w:spacing w:line="53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1、《安全生产考试报名申请表》；</w:t>
      </w:r>
    </w:p>
    <w:p>
      <w:pPr>
        <w:autoSpaceDE w:val="0"/>
        <w:autoSpaceDN w:val="0"/>
        <w:adjustRightInd w:val="0"/>
        <w:spacing w:line="53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3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3、第二代居民身份证原件双面黑白清晰复印件一份。</w:t>
      </w:r>
    </w:p>
    <w:p>
      <w:pPr>
        <w:autoSpaceDE w:val="0"/>
        <w:autoSpaceDN w:val="0"/>
        <w:adjustRightInd w:val="0"/>
        <w:spacing w:line="53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（二）复训学员需交材料</w:t>
      </w:r>
    </w:p>
    <w:p>
      <w:pPr>
        <w:spacing w:line="53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1、《安全生产考试报名申请表》；</w:t>
      </w:r>
    </w:p>
    <w:p>
      <w:pPr>
        <w:autoSpaceDE w:val="0"/>
        <w:autoSpaceDN w:val="0"/>
        <w:adjustRightInd w:val="0"/>
        <w:spacing w:line="53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3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3、证书原件（换证须收回）及复印件一份；</w:t>
      </w:r>
    </w:p>
    <w:p>
      <w:pPr>
        <w:autoSpaceDE w:val="0"/>
        <w:autoSpaceDN w:val="0"/>
        <w:adjustRightInd w:val="0"/>
        <w:spacing w:line="530" w:lineRule="exact"/>
        <w:ind w:firstLine="640" w:firstLineChars="200"/>
        <w:rPr>
          <w:rFonts w:hint="eastAsia" w:ascii="仿宋" w:hAnsi="仿宋" w:eastAsia="仿宋" w:cs="仿宋_GB2312"/>
          <w:color w:val="000000"/>
          <w:sz w:val="32"/>
          <w:szCs w:val="24"/>
        </w:rPr>
      </w:pPr>
      <w:r>
        <w:rPr>
          <w:rFonts w:hint="eastAsia" w:ascii="仿宋" w:hAnsi="仿宋" w:eastAsia="仿宋" w:cs="仿宋_GB2312"/>
          <w:color w:val="000000"/>
          <w:sz w:val="32"/>
          <w:szCs w:val="24"/>
        </w:rPr>
        <w:t>4、第二代居民身份证原件双面复印、证书原件复印件（身份证、证书复印比例均为1:1）印于同一张A4纸上，要求复印清晰干净（文件后附有样版）。</w:t>
      </w:r>
    </w:p>
    <w:p>
      <w:pPr>
        <w:autoSpaceDE w:val="0"/>
        <w:autoSpaceDN w:val="0"/>
        <w:adjustRightInd w:val="0"/>
        <w:spacing w:line="530" w:lineRule="exact"/>
        <w:ind w:firstLine="640" w:firstLineChars="200"/>
        <w:jc w:val="left"/>
        <w:rPr>
          <w:rFonts w:hint="eastAsia" w:ascii="仿宋" w:hAnsi="仿宋" w:eastAsia="仿宋" w:cs="仿宋_GB2312"/>
          <w:color w:val="000000"/>
          <w:sz w:val="32"/>
          <w:szCs w:val="24"/>
        </w:rPr>
      </w:pPr>
      <w:r>
        <w:rPr>
          <w:rFonts w:hint="eastAsia" w:ascii="仿宋" w:hAnsi="仿宋" w:eastAsia="仿宋" w:cs="仿宋_GB2312"/>
          <w:color w:val="000000"/>
          <w:sz w:val="32"/>
          <w:szCs w:val="24"/>
        </w:rPr>
        <w:t>复训换证学员请登录国家应急管理部查证网址（</w:t>
      </w:r>
      <w:r>
        <w:rPr>
          <w:rFonts w:hint="eastAsia" w:ascii="仿宋" w:hAnsi="仿宋" w:eastAsia="仿宋" w:cs="仿宋_GB2312"/>
          <w:color w:val="000000"/>
          <w:sz w:val="32"/>
          <w:szCs w:val="24"/>
          <w:u w:val="single"/>
        </w:rPr>
        <w:t>cx.mem.gov.cn</w:t>
      </w:r>
      <w:r>
        <w:rPr>
          <w:rFonts w:hint="eastAsia" w:ascii="仿宋" w:hAnsi="仿宋" w:eastAsia="仿宋" w:cs="仿宋_GB2312"/>
          <w:color w:val="000000"/>
          <w:sz w:val="32"/>
          <w:szCs w:val="24"/>
        </w:rPr>
        <w:t>）查询本人证书信息，如果查询不到，则须参加初训考试，填写初训安全生产考试报名申请表，培训时间及费用仍按复训要求实行。</w:t>
      </w:r>
    </w:p>
    <w:p>
      <w:pPr>
        <w:autoSpaceDE w:val="0"/>
        <w:autoSpaceDN w:val="0"/>
        <w:adjustRightInd w:val="0"/>
        <w:spacing w:line="53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w:t>
      </w:r>
      <w:r>
        <w:rPr>
          <w:rFonts w:hint="eastAsia" w:ascii="仿宋" w:hAnsi="仿宋" w:eastAsia="仿宋" w:cs="仿宋_GB2312"/>
          <w:color w:val="000000"/>
          <w:sz w:val="32"/>
          <w:szCs w:val="24"/>
          <w:lang w:eastAsia="zh-CN"/>
        </w:rPr>
        <w:t>三</w:t>
      </w:r>
      <w:r>
        <w:rPr>
          <w:rFonts w:hint="eastAsia" w:ascii="仿宋" w:hAnsi="仿宋" w:eastAsia="仿宋" w:cs="仿宋_GB2312"/>
          <w:color w:val="000000"/>
          <w:sz w:val="32"/>
          <w:szCs w:val="24"/>
        </w:rPr>
        <w:t>）</w:t>
      </w:r>
      <w:r>
        <w:rPr>
          <w:rFonts w:hint="eastAsia" w:ascii="仿宋" w:hAnsi="仿宋" w:eastAsia="仿宋" w:cs="仿宋_GB2312"/>
          <w:color w:val="000000"/>
          <w:sz w:val="32"/>
          <w:szCs w:val="24"/>
          <w:lang w:eastAsia="zh-CN"/>
        </w:rPr>
        <w:t>再</w:t>
      </w:r>
      <w:r>
        <w:rPr>
          <w:rFonts w:hint="eastAsia" w:ascii="仿宋" w:hAnsi="仿宋" w:eastAsia="仿宋" w:cs="仿宋_GB2312"/>
          <w:color w:val="000000"/>
          <w:sz w:val="32"/>
          <w:szCs w:val="24"/>
        </w:rPr>
        <w:t>训学员需交材料</w:t>
      </w:r>
    </w:p>
    <w:p>
      <w:pPr>
        <w:spacing w:line="53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24"/>
        </w:rPr>
        <w:t>近期免冠一寸彩色白底相片三张。</w:t>
      </w:r>
    </w:p>
    <w:p>
      <w:pPr>
        <w:autoSpaceDE w:val="0"/>
        <w:autoSpaceDN w:val="0"/>
        <w:adjustRightInd w:val="0"/>
        <w:spacing w:line="530" w:lineRule="exact"/>
        <w:ind w:firstLine="640" w:firstLineChars="200"/>
        <w:rPr>
          <w:rFonts w:hint="eastAsia" w:ascii="仿宋" w:hAnsi="仿宋" w:eastAsia="仿宋" w:cs="仿宋_GB2312"/>
          <w:color w:val="000000"/>
          <w:sz w:val="32"/>
          <w:szCs w:val="24"/>
        </w:rPr>
      </w:pPr>
      <w:r>
        <w:rPr>
          <w:rFonts w:ascii="仿宋" w:hAnsi="仿宋" w:eastAsia="仿宋" w:cs="仿宋_GB2312"/>
          <w:color w:val="000000"/>
          <w:sz w:val="32"/>
          <w:szCs w:val="24"/>
        </w:rPr>
        <w:t>2</w:t>
      </w:r>
      <w:r>
        <w:rPr>
          <w:rFonts w:hint="eastAsia" w:ascii="仿宋" w:hAnsi="仿宋" w:eastAsia="仿宋" w:cs="仿宋_GB2312"/>
          <w:color w:val="000000"/>
          <w:sz w:val="32"/>
          <w:szCs w:val="24"/>
        </w:rPr>
        <w:t>、证书原件（及复印件一份）。</w:t>
      </w:r>
    </w:p>
    <w:p>
      <w:pPr>
        <w:autoSpaceDE w:val="0"/>
        <w:autoSpaceDN w:val="0"/>
        <w:adjustRightInd w:val="0"/>
        <w:spacing w:line="530" w:lineRule="exact"/>
        <w:ind w:firstLine="643" w:firstLineChars="200"/>
        <w:jc w:val="left"/>
        <w:rPr>
          <w:rFonts w:ascii="仿宋" w:hAnsi="仿宋" w:eastAsia="仿宋" w:cs="仿宋_GB2312"/>
          <w:b/>
          <w:color w:val="000000"/>
          <w:sz w:val="32"/>
          <w:szCs w:val="24"/>
        </w:rPr>
      </w:pPr>
      <w:r>
        <w:rPr>
          <w:rFonts w:hint="eastAsia" w:ascii="仿宋" w:hAnsi="仿宋" w:eastAsia="仿宋" w:cs="仿宋_GB2312"/>
          <w:b/>
          <w:color w:val="000000"/>
          <w:sz w:val="32"/>
          <w:szCs w:val="24"/>
        </w:rPr>
        <w:t>参加培训人员进入教室前要配合工作人员做好体温检测、登记等工作，培训期间保持适当间距，全程佩戴口罩（自备）。培训期间出现发热、干咳、乏力等疑似情况的，须立即报告，不得继续参加本期培训班学习。</w:t>
      </w:r>
    </w:p>
    <w:p>
      <w:pPr>
        <w:autoSpaceDE w:val="0"/>
        <w:autoSpaceDN w:val="0"/>
        <w:adjustRightInd w:val="0"/>
        <w:spacing w:line="520" w:lineRule="exact"/>
        <w:ind w:firstLine="643" w:firstLineChars="200"/>
        <w:rPr>
          <w:rFonts w:ascii="仿宋" w:hAnsi="仿宋" w:eastAsia="仿宋" w:cs="仿宋_GB2312"/>
          <w:b/>
          <w:bCs/>
          <w:sz w:val="32"/>
        </w:rPr>
      </w:pPr>
      <w:r>
        <w:rPr>
          <w:rFonts w:hint="eastAsia" w:ascii="仿宋" w:hAnsi="仿宋" w:eastAsia="仿宋" w:cs="仿宋_GB2312"/>
          <w:b/>
          <w:bCs/>
          <w:kern w:val="28"/>
          <w:sz w:val="32"/>
          <w:szCs w:val="32"/>
          <w:lang w:val="zh-CN"/>
        </w:rPr>
        <w:t>七、</w:t>
      </w:r>
      <w:r>
        <w:rPr>
          <w:rFonts w:hint="eastAsia" w:ascii="仿宋" w:hAnsi="仿宋" w:eastAsia="仿宋" w:cs="仿宋_GB2312"/>
          <w:b/>
          <w:bCs/>
          <w:sz w:val="32"/>
        </w:rPr>
        <w:t>银行账号</w:t>
      </w:r>
    </w:p>
    <w:p>
      <w:pPr>
        <w:spacing w:line="52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单位名称：广西安全生产职业培训中心</w:t>
      </w:r>
    </w:p>
    <w:p>
      <w:pPr>
        <w:spacing w:line="52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账    号：451060707018010008166</w:t>
      </w:r>
    </w:p>
    <w:p>
      <w:pPr>
        <w:spacing w:line="520" w:lineRule="exact"/>
        <w:ind w:right="-395" w:rightChars="-188"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开 户 行：交通银行南宁东葛西支行</w:t>
      </w:r>
    </w:p>
    <w:p>
      <w:pPr>
        <w:numPr>
          <w:ilvl w:val="0"/>
          <w:numId w:val="1"/>
        </w:numPr>
        <w:autoSpaceDE w:val="0"/>
        <w:autoSpaceDN w:val="0"/>
        <w:adjustRightInd w:val="0"/>
        <w:spacing w:line="520" w:lineRule="exact"/>
        <w:ind w:firstLine="630" w:firstLineChars="196"/>
        <w:rPr>
          <w:rFonts w:ascii="仿宋" w:hAnsi="仿宋" w:eastAsia="仿宋" w:cs="仿宋_GB2312"/>
          <w:b/>
          <w:bCs/>
          <w:kern w:val="28"/>
          <w:sz w:val="32"/>
          <w:szCs w:val="32"/>
          <w:lang w:val="zh-CN"/>
        </w:rPr>
      </w:pPr>
      <w:r>
        <w:rPr>
          <w:rFonts w:hint="eastAsia" w:ascii="仿宋" w:hAnsi="仿宋" w:eastAsia="仿宋" w:cs="仿宋_GB2312"/>
          <w:b/>
          <w:bCs/>
          <w:kern w:val="28"/>
          <w:sz w:val="32"/>
          <w:szCs w:val="32"/>
          <w:lang w:val="zh-CN"/>
        </w:rPr>
        <w:t>联系人及电话</w:t>
      </w:r>
    </w:p>
    <w:p>
      <w:pPr>
        <w:autoSpaceDE w:val="0"/>
        <w:autoSpaceDN w:val="0"/>
        <w:adjustRightInd w:val="0"/>
        <w:spacing w:line="520" w:lineRule="exact"/>
        <w:ind w:left="638" w:leftChars="304"/>
        <w:rPr>
          <w:rFonts w:hint="eastAsia" w:ascii="仿宋_GB2312" w:hAnsi="仿宋_GB2312" w:eastAsia="仿宋_GB2312" w:cs="仿宋_GB2312"/>
          <w:sz w:val="32"/>
          <w:szCs w:val="32"/>
        </w:rPr>
      </w:pPr>
      <w:r>
        <w:rPr>
          <w:rFonts w:hint="eastAsia" w:ascii="仿宋" w:hAnsi="仿宋" w:eastAsia="仿宋" w:cs="仿宋_GB2312"/>
          <w:sz w:val="32"/>
          <w:szCs w:val="32"/>
          <w:lang w:val="zh-CN"/>
        </w:rPr>
        <w:t>联系人：莫晓凤、刘显坤、杨艳玲：0771-5600295  5600302</w:t>
      </w:r>
      <w:r>
        <w:rPr>
          <w:rFonts w:hint="eastAsia" w:ascii="仿宋_GB2312" w:hAnsi="仿宋_GB2312" w:eastAsia="仿宋_GB2312" w:cs="仿宋_GB2312"/>
          <w:sz w:val="32"/>
          <w:szCs w:val="32"/>
        </w:rPr>
        <w:t xml:space="preserve"> </w:t>
      </w:r>
    </w:p>
    <w:p>
      <w:pPr>
        <w:autoSpaceDE w:val="0"/>
        <w:autoSpaceDN w:val="0"/>
        <w:adjustRightInd w:val="0"/>
        <w:spacing w:line="520" w:lineRule="exact"/>
        <w:ind w:left="638" w:leftChars="304"/>
        <w:rPr>
          <w:rFonts w:ascii="仿宋" w:hAnsi="仿宋" w:eastAsia="仿宋" w:cs="仿宋_GB2312"/>
          <w:sz w:val="32"/>
          <w:szCs w:val="32"/>
          <w:lang w:val="zh-CN"/>
        </w:rPr>
      </w:pPr>
      <w:r>
        <w:rPr>
          <w:rFonts w:hint="eastAsia" w:ascii="仿宋_GB2312" w:hAnsi="仿宋_GB2312" w:eastAsia="仿宋_GB2312" w:cs="仿宋_GB2312"/>
          <w:sz w:val="32"/>
          <w:szCs w:val="32"/>
        </w:rPr>
        <w:t>一楼学员报到室电话：</w:t>
      </w:r>
      <w:r>
        <w:rPr>
          <w:rFonts w:ascii="仿宋_GB2312" w:hAnsi="仿宋_GB2312" w:eastAsia="仿宋_GB2312" w:cs="仿宋_GB2312"/>
          <w:sz w:val="32"/>
          <w:szCs w:val="32"/>
        </w:rPr>
        <w:t xml:space="preserve"> 0771-5613219</w:t>
      </w:r>
      <w:r>
        <w:rPr>
          <w:rFonts w:hint="eastAsia" w:ascii="仿宋_GB2312" w:hAnsi="仿宋_GB2312" w:eastAsia="仿宋_GB2312" w:cs="仿宋_GB2312"/>
          <w:sz w:val="32"/>
          <w:szCs w:val="32"/>
        </w:rPr>
        <w:t>（报到当日咨询电话）</w:t>
      </w:r>
      <w:r>
        <w:rPr>
          <w:rFonts w:ascii="仿宋_GB2312" w:hAnsi="仿宋_GB2312" w:eastAsia="仿宋_GB2312" w:cs="仿宋_GB2312"/>
          <w:sz w:val="32"/>
          <w:szCs w:val="32"/>
        </w:rPr>
        <w:t xml:space="preserve">  </w:t>
      </w:r>
    </w:p>
    <w:p>
      <w:pPr>
        <w:autoSpaceDE w:val="0"/>
        <w:autoSpaceDN w:val="0"/>
        <w:adjustRightInd w:val="0"/>
        <w:spacing w:line="520" w:lineRule="exact"/>
        <w:ind w:left="638" w:leftChars="304"/>
        <w:rPr>
          <w:rFonts w:ascii="仿宋" w:hAnsi="仿宋" w:eastAsia="仿宋" w:cs="仿宋_GB2312"/>
          <w:sz w:val="32"/>
          <w:szCs w:val="32"/>
          <w:lang w:val="zh-CN"/>
        </w:rPr>
      </w:pPr>
      <w:r>
        <w:rPr>
          <w:rFonts w:hint="eastAsia" w:ascii="仿宋" w:hAnsi="仿宋" w:eastAsia="仿宋" w:cs="仿宋_GB2312"/>
          <w:sz w:val="32"/>
          <w:szCs w:val="32"/>
          <w:lang w:val="zh-CN"/>
        </w:rPr>
        <w:t>查证电话：0771-5618991</w:t>
      </w:r>
    </w:p>
    <w:p>
      <w:pPr>
        <w:pStyle w:val="3"/>
        <w:spacing w:line="520" w:lineRule="exact"/>
        <w:ind w:left="529" w:leftChars="252" w:firstLine="160" w:firstLineChars="50"/>
        <w:rPr>
          <w:rFonts w:ascii="仿宋" w:hAnsi="仿宋" w:eastAsia="仿宋" w:cs="仿宋_GB2312"/>
          <w:szCs w:val="32"/>
        </w:rPr>
      </w:pPr>
      <w:r>
        <w:rPr>
          <w:rFonts w:hint="eastAsia" w:ascii="仿宋" w:hAnsi="仿宋" w:eastAsia="仿宋" w:cs="仿宋_GB2312"/>
          <w:szCs w:val="32"/>
        </w:rPr>
        <w:t>QQ群号：危化品生产经营群 884101368 (</w:t>
      </w:r>
      <w:r>
        <w:rPr>
          <w:rFonts w:hint="eastAsia" w:ascii="仿宋" w:hAnsi="仿宋" w:eastAsia="仿宋" w:cs="仿宋_GB2312"/>
        </w:rPr>
        <w:t>群</w:t>
      </w:r>
      <w:r>
        <w:rPr>
          <w:rFonts w:hint="eastAsia" w:ascii="仿宋" w:hAnsi="仿宋" w:eastAsia="仿宋" w:cs="仿宋_GB2312"/>
          <w:szCs w:val="32"/>
        </w:rPr>
        <w:t>文件提供相关培训</w:t>
      </w:r>
      <w:r>
        <w:rPr>
          <w:rFonts w:hint="eastAsia" w:ascii="仿宋" w:hAnsi="仿宋" w:eastAsia="仿宋" w:cs="仿宋_GB2312"/>
        </w:rPr>
        <w:t>红头</w:t>
      </w:r>
      <w:r>
        <w:rPr>
          <w:rFonts w:hint="eastAsia" w:ascii="仿宋" w:hAnsi="仿宋" w:eastAsia="仿宋" w:cs="仿宋_GB2312"/>
          <w:szCs w:val="32"/>
        </w:rPr>
        <w:t>文件及表格下载）。</w:t>
      </w:r>
    </w:p>
    <w:p>
      <w:pPr>
        <w:pStyle w:val="3"/>
        <w:spacing w:line="520" w:lineRule="exact"/>
        <w:ind w:left="849" w:leftChars="252" w:hanging="320" w:hangingChars="100"/>
        <w:rPr>
          <w:rFonts w:ascii="仿宋" w:hAnsi="仿宋" w:eastAsia="仿宋" w:cs="仿宋_GB2312"/>
          <w:szCs w:val="32"/>
        </w:rPr>
      </w:pPr>
      <w:r>
        <w:rPr>
          <w:rFonts w:hint="eastAsia" w:ascii="仿宋" w:hAnsi="仿宋" w:eastAsia="仿宋" w:cs="仿宋_GB2312"/>
          <w:szCs w:val="32"/>
        </w:rPr>
        <w:t>报名回执请发邮箱：</w:t>
      </w:r>
      <w:r>
        <w:fldChar w:fldCharType="begin"/>
      </w:r>
      <w:r>
        <w:instrText xml:space="preserve"> HYPERLINK "mailto:apzxapk@163.com" </w:instrText>
      </w:r>
      <w:r>
        <w:fldChar w:fldCharType="separate"/>
      </w:r>
      <w:r>
        <w:rPr>
          <w:rStyle w:val="12"/>
          <w:rFonts w:hint="eastAsia" w:ascii="仿宋" w:hAnsi="仿宋" w:eastAsia="仿宋" w:cs="仿宋_GB2312"/>
          <w:color w:val="auto"/>
          <w:szCs w:val="32"/>
        </w:rPr>
        <w:t>apzxapk@163.com</w:t>
      </w:r>
      <w:r>
        <w:rPr>
          <w:rStyle w:val="12"/>
          <w:rFonts w:hint="eastAsia" w:ascii="仿宋" w:hAnsi="仿宋" w:eastAsia="仿宋" w:cs="仿宋_GB2312"/>
          <w:color w:val="auto"/>
          <w:szCs w:val="32"/>
        </w:rPr>
        <w:fldChar w:fldCharType="end"/>
      </w:r>
    </w:p>
    <w:p>
      <w:pPr>
        <w:pStyle w:val="3"/>
        <w:spacing w:line="520" w:lineRule="exact"/>
        <w:rPr>
          <w:rFonts w:ascii="仿宋" w:hAnsi="仿宋" w:eastAsia="仿宋" w:cs="仿宋_GB2312"/>
          <w:spacing w:val="-12"/>
        </w:rPr>
      </w:pPr>
      <w:r>
        <w:rPr>
          <w:rFonts w:hint="eastAsia" w:ascii="仿宋" w:hAnsi="仿宋" w:eastAsia="仿宋" w:cs="仿宋_GB2312"/>
        </w:rPr>
        <w:t>附件：1.</w:t>
      </w:r>
      <w:r>
        <w:rPr>
          <w:rFonts w:hint="eastAsia" w:ascii="仿宋" w:hAnsi="仿宋" w:eastAsia="仿宋" w:cs="仿宋_GB2312"/>
          <w:spacing w:val="-10"/>
        </w:rPr>
        <w:t>安全生产考试报名申请表</w:t>
      </w:r>
    </w:p>
    <w:p>
      <w:pPr>
        <w:pStyle w:val="3"/>
        <w:spacing w:line="520" w:lineRule="exact"/>
        <w:ind w:left="848" w:leftChars="404" w:firstLine="0" w:firstLineChars="0"/>
        <w:rPr>
          <w:rFonts w:ascii="仿宋" w:hAnsi="仿宋" w:eastAsia="仿宋" w:cs="仿宋_GB2312"/>
        </w:rPr>
      </w:pPr>
      <w:r>
        <w:rPr>
          <w:rFonts w:hint="eastAsia" w:ascii="仿宋" w:hAnsi="仿宋" w:eastAsia="仿宋" w:cs="仿宋_GB2312"/>
          <w:spacing w:val="-12"/>
        </w:rPr>
        <w:t>2.</w:t>
      </w:r>
      <w:r>
        <w:rPr>
          <w:rFonts w:hint="eastAsia" w:ascii="仿宋" w:hAnsi="仿宋" w:eastAsia="仿宋" w:cs="仿宋_GB2312"/>
        </w:rPr>
        <w:t>培训报名回执单</w:t>
      </w:r>
    </w:p>
    <w:p>
      <w:pPr>
        <w:pStyle w:val="3"/>
        <w:spacing w:line="520" w:lineRule="exact"/>
        <w:ind w:left="848" w:leftChars="404" w:firstLine="0" w:firstLineChars="0"/>
        <w:rPr>
          <w:rFonts w:ascii="仿宋" w:hAnsi="仿宋" w:eastAsia="仿宋" w:cs="仿宋_GB2312"/>
        </w:rPr>
      </w:pPr>
      <w:r>
        <w:rPr>
          <w:rFonts w:hint="eastAsia" w:ascii="仿宋" w:hAnsi="仿宋" w:eastAsia="仿宋" w:cs="仿宋_GB2312"/>
        </w:rPr>
        <w:t>3.疫情防控个人健康信息承诺书</w:t>
      </w:r>
    </w:p>
    <w:p>
      <w:pPr>
        <w:pStyle w:val="3"/>
        <w:spacing w:line="520" w:lineRule="exact"/>
        <w:ind w:left="848" w:leftChars="404" w:firstLine="0" w:firstLineChars="0"/>
        <w:rPr>
          <w:rFonts w:ascii="仿宋" w:hAnsi="仿宋" w:eastAsia="仿宋" w:cs="仿宋_GB2312"/>
        </w:rPr>
      </w:pPr>
      <w:r>
        <w:rPr>
          <w:rFonts w:hint="eastAsia" w:ascii="仿宋" w:hAnsi="仿宋" w:eastAsia="仿宋" w:cs="仿宋_GB2312"/>
        </w:rPr>
        <w:t>4.学员个人健康档案</w:t>
      </w:r>
    </w:p>
    <w:p>
      <w:pPr>
        <w:pStyle w:val="3"/>
        <w:spacing w:line="520" w:lineRule="exact"/>
        <w:ind w:left="848" w:leftChars="404" w:firstLine="0" w:firstLineChars="0"/>
        <w:rPr>
          <w:rFonts w:ascii="仿宋" w:hAnsi="仿宋" w:eastAsia="仿宋" w:cs="仿宋_GB2312"/>
        </w:rPr>
      </w:pPr>
      <w:r>
        <w:rPr>
          <w:rFonts w:hint="eastAsia" w:ascii="仿宋" w:hAnsi="仿宋" w:eastAsia="仿宋" w:cs="仿宋_GB2312"/>
        </w:rPr>
        <w:t>5.初训身份证复印件样板、复训身份证、证书复印件样板</w:t>
      </w:r>
    </w:p>
    <w:p>
      <w:pPr>
        <w:pStyle w:val="3"/>
        <w:spacing w:line="520" w:lineRule="exact"/>
        <w:ind w:left="892" w:leftChars="21" w:hanging="848" w:hangingChars="265"/>
        <w:rPr>
          <w:rFonts w:ascii="仿宋" w:hAnsi="仿宋" w:eastAsia="仿宋" w:cs="仿宋_GB2312"/>
        </w:rPr>
      </w:pPr>
    </w:p>
    <w:p>
      <w:pPr>
        <w:pStyle w:val="3"/>
        <w:spacing w:line="520" w:lineRule="exact"/>
        <w:ind w:left="892" w:leftChars="21" w:hanging="848" w:hangingChars="265"/>
        <w:rPr>
          <w:rFonts w:ascii="仿宋" w:hAnsi="仿宋" w:eastAsia="仿宋" w:cs="仿宋_GB2312"/>
        </w:rPr>
      </w:pPr>
    </w:p>
    <w:p>
      <w:pPr>
        <w:pStyle w:val="3"/>
        <w:spacing w:line="520" w:lineRule="exact"/>
        <w:ind w:left="892" w:leftChars="21" w:hanging="848" w:hangingChars="265"/>
        <w:rPr>
          <w:rFonts w:ascii="仿宋" w:hAnsi="仿宋" w:eastAsia="仿宋" w:cs="仿宋_GB2312"/>
        </w:rPr>
      </w:pPr>
    </w:p>
    <w:p>
      <w:pPr>
        <w:pStyle w:val="3"/>
        <w:spacing w:line="520" w:lineRule="exact"/>
        <w:ind w:left="892" w:leftChars="21" w:hanging="848" w:hangingChars="265"/>
        <w:rPr>
          <w:rFonts w:ascii="仿宋" w:hAnsi="仿宋" w:eastAsia="仿宋" w:cs="仿宋_GB2312"/>
        </w:rPr>
      </w:pPr>
    </w:p>
    <w:p>
      <w:pPr>
        <w:pStyle w:val="3"/>
        <w:spacing w:line="520" w:lineRule="exact"/>
        <w:ind w:left="892" w:leftChars="21" w:hanging="848" w:hangingChars="265"/>
        <w:rPr>
          <w:rFonts w:ascii="仿宋" w:hAnsi="仿宋" w:eastAsia="仿宋" w:cs="仿宋_GB2312"/>
        </w:rPr>
      </w:pPr>
    </w:p>
    <w:p>
      <w:pPr>
        <w:pStyle w:val="3"/>
        <w:spacing w:line="520" w:lineRule="exact"/>
        <w:ind w:left="892" w:leftChars="21" w:hanging="848" w:hangingChars="265"/>
        <w:rPr>
          <w:rFonts w:ascii="仿宋" w:hAnsi="仿宋" w:eastAsia="仿宋" w:cs="仿宋_GB2312"/>
        </w:rPr>
      </w:pPr>
    </w:p>
    <w:p>
      <w:pPr>
        <w:pStyle w:val="3"/>
        <w:spacing w:line="520" w:lineRule="exact"/>
        <w:ind w:left="892" w:leftChars="21" w:hanging="848" w:hangingChars="265"/>
        <w:rPr>
          <w:rFonts w:ascii="仿宋" w:hAnsi="仿宋" w:eastAsia="仿宋" w:cs="仿宋_GB2312"/>
        </w:rPr>
      </w:pPr>
    </w:p>
    <w:p>
      <w:pPr>
        <w:pStyle w:val="3"/>
        <w:spacing w:line="520" w:lineRule="exact"/>
        <w:ind w:left="892" w:leftChars="21" w:hanging="848" w:hangingChars="265"/>
        <w:rPr>
          <w:rFonts w:ascii="仿宋" w:hAnsi="仿宋" w:eastAsia="仿宋" w:cs="仿宋_GB2312"/>
        </w:rPr>
      </w:pPr>
    </w:p>
    <w:p>
      <w:pPr>
        <w:pStyle w:val="3"/>
        <w:spacing w:line="520" w:lineRule="exact"/>
        <w:ind w:left="892" w:leftChars="21" w:hanging="848" w:hangingChars="265"/>
        <w:rPr>
          <w:rFonts w:ascii="仿宋" w:hAnsi="仿宋" w:eastAsia="仿宋" w:cs="仿宋_GB2312"/>
        </w:rPr>
      </w:pPr>
    </w:p>
    <w:p>
      <w:pPr>
        <w:pStyle w:val="3"/>
        <w:spacing w:line="520" w:lineRule="exact"/>
        <w:ind w:left="892" w:leftChars="21" w:hanging="848" w:hangingChars="265"/>
        <w:rPr>
          <w:rFonts w:ascii="仿宋" w:hAnsi="仿宋" w:eastAsia="仿宋" w:cs="仿宋_GB2312"/>
        </w:rPr>
      </w:pPr>
    </w:p>
    <w:p>
      <w:pPr>
        <w:pStyle w:val="3"/>
        <w:spacing w:line="520" w:lineRule="exact"/>
        <w:ind w:left="892" w:leftChars="21" w:hanging="848" w:hangingChars="265"/>
        <w:rPr>
          <w:rFonts w:ascii="仿宋" w:hAnsi="仿宋" w:eastAsia="仿宋" w:cs="仿宋_GB2312"/>
        </w:rPr>
      </w:pPr>
    </w:p>
    <w:p>
      <w:pPr>
        <w:autoSpaceDE w:val="0"/>
        <w:autoSpaceDN w:val="0"/>
        <w:adjustRightInd w:val="0"/>
        <w:spacing w:line="520" w:lineRule="exact"/>
        <w:ind w:left="838" w:hanging="838" w:hangingChars="262"/>
        <w:rPr>
          <w:rFonts w:ascii="仿宋" w:hAnsi="仿宋" w:eastAsia="仿宋" w:cs="仿宋_GB2312"/>
          <w:sz w:val="32"/>
          <w:szCs w:val="32"/>
        </w:rPr>
      </w:pPr>
      <w:r>
        <w:rPr>
          <w:rFonts w:hint="eastAsia" w:ascii="仿宋" w:hAnsi="仿宋" w:eastAsia="仿宋" w:cs="仿宋_GB2312"/>
          <w:sz w:val="32"/>
          <w:szCs w:val="32"/>
          <w:lang w:val="zh-CN"/>
        </w:rPr>
        <w:t xml:space="preserve">     </w:t>
      </w:r>
      <w:r>
        <w:rPr>
          <w:rFonts w:hint="eastAsia" w:ascii="仿宋" w:hAnsi="仿宋" w:eastAsia="仿宋" w:cs="仿宋_GB2312"/>
        </w:rPr>
        <w:t xml:space="preserve">                    </w:t>
      </w:r>
      <w:r>
        <w:rPr>
          <w:rFonts w:hint="eastAsia" w:ascii="仿宋" w:hAnsi="仿宋" w:eastAsia="仿宋" w:cs="仿宋_GB2312"/>
          <w:lang w:val="en-US" w:eastAsia="zh-CN"/>
        </w:rPr>
        <w:t xml:space="preserve">              </w:t>
      </w:r>
      <w:r>
        <w:rPr>
          <w:rFonts w:hint="eastAsia" w:ascii="仿宋" w:hAnsi="仿宋" w:eastAsia="仿宋" w:cs="仿宋_GB2312"/>
        </w:rPr>
        <w:t xml:space="preserve">  </w:t>
      </w:r>
      <w:r>
        <w:rPr>
          <w:rFonts w:hint="eastAsia" w:ascii="仿宋" w:hAnsi="仿宋" w:eastAsia="仿宋" w:cs="仿宋_GB2312"/>
          <w:sz w:val="32"/>
          <w:szCs w:val="32"/>
          <w:lang w:val="zh-CN"/>
        </w:rPr>
        <w:t>广西安全生产职业培训中心</w:t>
      </w:r>
    </w:p>
    <w:p>
      <w:pPr>
        <w:autoSpaceDE w:val="0"/>
        <w:autoSpaceDN w:val="0"/>
        <w:adjustRightInd w:val="0"/>
        <w:spacing w:line="530" w:lineRule="exact"/>
        <w:ind w:right="1271"/>
        <w:jc w:val="center"/>
        <w:rPr>
          <w:rFonts w:hint="eastAsia" w:ascii="仿宋" w:hAnsi="仿宋" w:eastAsia="仿宋" w:cs="仿宋_GB2312"/>
          <w:sz w:val="32"/>
          <w:szCs w:val="32"/>
          <w:lang w:val="zh-CN"/>
        </w:rPr>
      </w:pPr>
      <w:r>
        <w:rPr>
          <w:rFonts w:hint="eastAsia" w:ascii="仿宋" w:hAnsi="仿宋" w:eastAsia="仿宋" w:cs="仿宋_GB2312"/>
          <w:sz w:val="32"/>
          <w:szCs w:val="32"/>
          <w:lang w:val="zh-CN"/>
        </w:rPr>
        <w:t xml:space="preserve">                                20</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val="zh-CN"/>
        </w:rPr>
        <w:t>月</w:t>
      </w:r>
      <w:r>
        <w:rPr>
          <w:rFonts w:hint="eastAsia" w:ascii="仿宋" w:hAnsi="仿宋" w:eastAsia="仿宋" w:cs="仿宋_GB2312"/>
          <w:sz w:val="32"/>
          <w:szCs w:val="32"/>
          <w:lang w:val="en-US" w:eastAsia="zh-CN"/>
        </w:rPr>
        <w:t>22</w:t>
      </w:r>
      <w:r>
        <w:rPr>
          <w:rFonts w:hint="eastAsia" w:ascii="仿宋" w:hAnsi="仿宋" w:eastAsia="仿宋" w:cs="仿宋_GB2312"/>
          <w:sz w:val="32"/>
          <w:szCs w:val="32"/>
          <w:lang w:val="zh-CN"/>
        </w:rPr>
        <w:t>日</w:t>
      </w:r>
    </w:p>
    <w:p>
      <w:pPr>
        <w:autoSpaceDE w:val="0"/>
        <w:autoSpaceDN w:val="0"/>
        <w:adjustRightInd w:val="0"/>
        <w:spacing w:line="530" w:lineRule="exact"/>
        <w:ind w:right="1271"/>
        <w:jc w:val="center"/>
        <w:rPr>
          <w:rFonts w:hint="eastAsia" w:ascii="仿宋" w:hAnsi="仿宋" w:eastAsia="仿宋" w:cs="仿宋_GB2312"/>
          <w:sz w:val="32"/>
          <w:szCs w:val="32"/>
          <w:lang w:val="zh-CN"/>
        </w:rPr>
      </w:pPr>
    </w:p>
    <w:p>
      <w:pPr>
        <w:autoSpaceDE w:val="0"/>
        <w:autoSpaceDN w:val="0"/>
        <w:adjustRightInd w:val="0"/>
        <w:spacing w:line="530" w:lineRule="exact"/>
        <w:ind w:right="1271"/>
        <w:jc w:val="center"/>
        <w:rPr>
          <w:rFonts w:hint="eastAsia" w:ascii="仿宋" w:hAnsi="仿宋" w:eastAsia="仿宋" w:cs="仿宋_GB2312"/>
          <w:sz w:val="32"/>
          <w:szCs w:val="32"/>
          <w:lang w:val="zh-CN"/>
        </w:rPr>
      </w:pPr>
    </w:p>
    <w:p>
      <w:pPr>
        <w:autoSpaceDE w:val="0"/>
        <w:autoSpaceDN w:val="0"/>
        <w:adjustRightInd w:val="0"/>
        <w:spacing w:line="530" w:lineRule="exact"/>
        <w:ind w:right="1271"/>
        <w:jc w:val="center"/>
        <w:rPr>
          <w:rFonts w:hint="eastAsia" w:ascii="仿宋" w:hAnsi="仿宋" w:eastAsia="仿宋" w:cs="仿宋_GB2312"/>
          <w:sz w:val="32"/>
          <w:szCs w:val="32"/>
          <w:lang w:val="zh-CN"/>
        </w:rPr>
      </w:pPr>
    </w:p>
    <w:p>
      <w:pPr>
        <w:autoSpaceDE w:val="0"/>
        <w:autoSpaceDN w:val="0"/>
        <w:adjustRightInd w:val="0"/>
        <w:spacing w:line="530" w:lineRule="exact"/>
        <w:ind w:right="1271"/>
        <w:jc w:val="center"/>
        <w:rPr>
          <w:rFonts w:hint="eastAsia" w:ascii="仿宋" w:hAnsi="仿宋" w:eastAsia="仿宋" w:cs="仿宋_GB2312"/>
          <w:sz w:val="32"/>
          <w:szCs w:val="32"/>
          <w:lang w:val="zh-CN"/>
        </w:rPr>
      </w:pPr>
    </w:p>
    <w:p>
      <w:pPr>
        <w:autoSpaceDE w:val="0"/>
        <w:autoSpaceDN w:val="0"/>
        <w:adjustRightInd w:val="0"/>
        <w:spacing w:line="530" w:lineRule="exact"/>
        <w:ind w:right="1271"/>
        <w:jc w:val="center"/>
        <w:rPr>
          <w:rFonts w:hint="eastAsia" w:ascii="仿宋" w:hAnsi="仿宋" w:eastAsia="仿宋" w:cs="仿宋_GB2312"/>
          <w:sz w:val="32"/>
          <w:szCs w:val="32"/>
          <w:lang w:val="zh-CN"/>
        </w:rPr>
      </w:pPr>
    </w:p>
    <w:p>
      <w:pPr>
        <w:autoSpaceDE w:val="0"/>
        <w:autoSpaceDN w:val="0"/>
        <w:adjustRightInd w:val="0"/>
        <w:spacing w:line="530" w:lineRule="exact"/>
        <w:ind w:right="1271"/>
        <w:jc w:val="center"/>
        <w:rPr>
          <w:rFonts w:hint="eastAsia" w:ascii="仿宋" w:hAnsi="仿宋" w:eastAsia="仿宋" w:cs="仿宋_GB2312"/>
          <w:sz w:val="32"/>
          <w:szCs w:val="32"/>
          <w:lang w:val="zh-CN"/>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b/>
          <w:sz w:val="44"/>
          <w:szCs w:val="44"/>
        </w:rPr>
      </w:pPr>
      <w:r>
        <w:rPr>
          <w:rFonts w:hint="eastAsia" w:ascii="仿宋" w:hAnsi="仿宋" w:eastAsia="仿宋" w:cs="仿宋_GB2312"/>
          <w:color w:val="000000"/>
          <w:sz w:val="32"/>
          <w:szCs w:val="32"/>
          <w:u w:val="single"/>
        </w:rPr>
        <w:t xml:space="preserve">抄报：南宁市应急管理局                             共印30份  </w:t>
      </w:r>
      <w:r>
        <w:rPr>
          <w:rFonts w:hint="eastAsia" w:ascii="仿宋" w:hAnsi="仿宋" w:eastAsia="仿宋" w:cs="仿宋_GB2312"/>
          <w:color w:val="000000"/>
          <w:sz w:val="32"/>
          <w:szCs w:val="32"/>
        </w:rPr>
        <w:t xml:space="preserve"> </w:t>
      </w:r>
    </w:p>
    <w:p>
      <w:pPr>
        <w:jc w:val="left"/>
        <w:rPr>
          <w:rFonts w:ascii="仿宋" w:hAnsi="仿宋" w:eastAsia="仿宋"/>
          <w:b/>
          <w:sz w:val="44"/>
          <w:szCs w:val="44"/>
        </w:rPr>
      </w:pPr>
      <w:r>
        <w:rPr>
          <w:rFonts w:hint="eastAsia" w:ascii="仿宋" w:hAnsi="仿宋" w:eastAsia="仿宋"/>
          <w:b/>
          <w:sz w:val="44"/>
          <w:szCs w:val="44"/>
        </w:rPr>
        <w:t>附件1     安全生产考试报名申请表</w:t>
      </w:r>
    </w:p>
    <w:p>
      <w:pPr>
        <w:jc w:val="center"/>
        <w:rPr>
          <w:rFonts w:ascii="仿宋" w:hAnsi="仿宋" w:eastAsia="仿宋"/>
          <w:b/>
          <w:sz w:val="44"/>
          <w:szCs w:val="44"/>
        </w:rPr>
      </w:pPr>
    </w:p>
    <w:p>
      <w:pPr>
        <w:jc w:val="right"/>
        <w:rPr>
          <w:rFonts w:ascii="仿宋" w:hAnsi="仿宋" w:eastAsia="仿宋"/>
          <w:sz w:val="28"/>
          <w:szCs w:val="28"/>
        </w:rPr>
      </w:pPr>
      <w:r>
        <w:rPr>
          <w:rFonts w:hint="eastAsia" w:ascii="仿宋" w:hAnsi="仿宋" w:eastAsia="仿宋"/>
          <w:sz w:val="28"/>
          <w:szCs w:val="28"/>
        </w:rPr>
        <w:t>填表日期：       年      月     日</w:t>
      </w:r>
    </w:p>
    <w:tbl>
      <w:tblPr>
        <w:tblStyle w:val="8"/>
        <w:tblW w:w="10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590"/>
        <w:gridCol w:w="730"/>
        <w:gridCol w:w="1320"/>
        <w:gridCol w:w="491"/>
        <w:gridCol w:w="1405"/>
        <w:gridCol w:w="1036"/>
        <w:gridCol w:w="100"/>
        <w:gridCol w:w="70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Align w:val="center"/>
          </w:tcPr>
          <w:p>
            <w:pPr>
              <w:jc w:val="center"/>
              <w:rPr>
                <w:rFonts w:ascii="仿宋" w:hAnsi="仿宋" w:eastAsia="仿宋"/>
                <w:sz w:val="32"/>
              </w:rPr>
            </w:pPr>
            <w:r>
              <w:rPr>
                <w:rFonts w:hint="eastAsia" w:ascii="仿宋" w:hAnsi="仿宋" w:eastAsia="仿宋"/>
                <w:sz w:val="32"/>
              </w:rPr>
              <w:t>姓名</w:t>
            </w:r>
          </w:p>
        </w:tc>
        <w:tc>
          <w:tcPr>
            <w:tcW w:w="1320" w:type="dxa"/>
            <w:gridSpan w:val="2"/>
            <w:vAlign w:val="center"/>
          </w:tcPr>
          <w:p>
            <w:pPr>
              <w:jc w:val="center"/>
              <w:rPr>
                <w:rFonts w:ascii="仿宋" w:hAnsi="仿宋" w:eastAsia="仿宋"/>
                <w:sz w:val="32"/>
              </w:rPr>
            </w:pPr>
          </w:p>
        </w:tc>
        <w:tc>
          <w:tcPr>
            <w:tcW w:w="1320" w:type="dxa"/>
            <w:vAlign w:val="center"/>
          </w:tcPr>
          <w:p>
            <w:pPr>
              <w:jc w:val="center"/>
              <w:rPr>
                <w:rFonts w:ascii="仿宋" w:hAnsi="仿宋" w:eastAsia="仿宋"/>
                <w:sz w:val="32"/>
              </w:rPr>
            </w:pPr>
            <w:r>
              <w:rPr>
                <w:rFonts w:hint="eastAsia" w:ascii="仿宋" w:hAnsi="仿宋" w:eastAsia="仿宋"/>
                <w:sz w:val="32"/>
              </w:rPr>
              <w:t>性别</w:t>
            </w:r>
          </w:p>
        </w:tc>
        <w:tc>
          <w:tcPr>
            <w:tcW w:w="1896" w:type="dxa"/>
            <w:gridSpan w:val="2"/>
            <w:vAlign w:val="center"/>
          </w:tcPr>
          <w:p>
            <w:pPr>
              <w:jc w:val="center"/>
              <w:rPr>
                <w:rFonts w:ascii="仿宋" w:hAnsi="仿宋" w:eastAsia="仿宋"/>
                <w:sz w:val="32"/>
              </w:rPr>
            </w:pPr>
          </w:p>
        </w:tc>
        <w:tc>
          <w:tcPr>
            <w:tcW w:w="1036" w:type="dxa"/>
            <w:vAlign w:val="center"/>
          </w:tcPr>
          <w:p>
            <w:pPr>
              <w:jc w:val="center"/>
              <w:rPr>
                <w:rFonts w:ascii="仿宋" w:hAnsi="仿宋" w:eastAsia="仿宋"/>
                <w:sz w:val="32"/>
              </w:rPr>
            </w:pPr>
            <w:r>
              <w:rPr>
                <w:rFonts w:hint="eastAsia" w:ascii="仿宋" w:hAnsi="仿宋" w:eastAsia="仿宋"/>
                <w:sz w:val="32"/>
              </w:rPr>
              <w:t>年龄</w:t>
            </w:r>
          </w:p>
        </w:tc>
        <w:tc>
          <w:tcPr>
            <w:tcW w:w="807" w:type="dxa"/>
            <w:gridSpan w:val="2"/>
            <w:vAlign w:val="center"/>
          </w:tcPr>
          <w:p>
            <w:pPr>
              <w:jc w:val="center"/>
              <w:rPr>
                <w:rFonts w:ascii="仿宋" w:hAnsi="仿宋" w:eastAsia="仿宋"/>
                <w:sz w:val="32"/>
              </w:rPr>
            </w:pPr>
          </w:p>
        </w:tc>
        <w:tc>
          <w:tcPr>
            <w:tcW w:w="1835" w:type="dxa"/>
            <w:vMerge w:val="restart"/>
            <w:vAlign w:val="center"/>
          </w:tcPr>
          <w:p>
            <w:pPr>
              <w:jc w:val="center"/>
              <w:rPr>
                <w:rFonts w:ascii="仿宋" w:hAnsi="仿宋" w:eastAsia="仿宋"/>
                <w:sz w:val="32"/>
              </w:rPr>
            </w:pPr>
            <w:r>
              <w:rPr>
                <w:rFonts w:hint="eastAsia" w:ascii="仿宋" w:hAnsi="仿宋" w:eastAsia="仿宋"/>
                <w:sz w:val="32"/>
              </w:rPr>
              <w:t>贴一寸</w:t>
            </w:r>
          </w:p>
          <w:p>
            <w:pPr>
              <w:jc w:val="center"/>
              <w:rPr>
                <w:rFonts w:ascii="仿宋" w:hAnsi="仿宋" w:eastAsia="仿宋"/>
                <w:sz w:val="32"/>
              </w:rPr>
            </w:pPr>
            <w:r>
              <w:rPr>
                <w:rFonts w:hint="eastAsia" w:ascii="仿宋" w:hAnsi="仿宋" w:eastAsia="仿宋"/>
                <w:sz w:val="32"/>
              </w:rPr>
              <w:t>彩照处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Align w:val="center"/>
          </w:tcPr>
          <w:p>
            <w:pPr>
              <w:jc w:val="center"/>
              <w:rPr>
                <w:rFonts w:ascii="仿宋" w:hAnsi="仿宋" w:eastAsia="仿宋"/>
                <w:sz w:val="32"/>
              </w:rPr>
            </w:pPr>
            <w:r>
              <w:rPr>
                <w:rFonts w:hint="eastAsia" w:ascii="仿宋" w:hAnsi="仿宋" w:eastAsia="仿宋"/>
                <w:sz w:val="32"/>
              </w:rPr>
              <w:t>身份证号</w:t>
            </w:r>
          </w:p>
        </w:tc>
        <w:tc>
          <w:tcPr>
            <w:tcW w:w="2640" w:type="dxa"/>
            <w:gridSpan w:val="3"/>
            <w:vAlign w:val="center"/>
          </w:tcPr>
          <w:p>
            <w:pPr>
              <w:jc w:val="center"/>
              <w:rPr>
                <w:rFonts w:ascii="仿宋" w:hAnsi="仿宋" w:eastAsia="仿宋"/>
                <w:sz w:val="32"/>
              </w:rPr>
            </w:pPr>
          </w:p>
        </w:tc>
        <w:tc>
          <w:tcPr>
            <w:tcW w:w="1896" w:type="dxa"/>
            <w:gridSpan w:val="2"/>
            <w:vAlign w:val="center"/>
          </w:tcPr>
          <w:p>
            <w:pPr>
              <w:jc w:val="center"/>
              <w:rPr>
                <w:rFonts w:ascii="仿宋" w:hAnsi="仿宋" w:eastAsia="仿宋"/>
                <w:sz w:val="32"/>
              </w:rPr>
            </w:pPr>
            <w:r>
              <w:rPr>
                <w:rFonts w:hint="eastAsia" w:ascii="仿宋" w:hAnsi="仿宋" w:eastAsia="仿宋"/>
                <w:sz w:val="32"/>
              </w:rPr>
              <w:t>文化程度</w:t>
            </w:r>
          </w:p>
        </w:tc>
        <w:tc>
          <w:tcPr>
            <w:tcW w:w="1843" w:type="dxa"/>
            <w:gridSpan w:val="3"/>
            <w:vAlign w:val="center"/>
          </w:tcPr>
          <w:p>
            <w:pPr>
              <w:jc w:val="center"/>
              <w:rPr>
                <w:rFonts w:ascii="仿宋" w:hAnsi="仿宋" w:eastAsia="仿宋"/>
                <w:sz w:val="32"/>
              </w:rPr>
            </w:pPr>
          </w:p>
        </w:tc>
        <w:tc>
          <w:tcPr>
            <w:tcW w:w="1835" w:type="dxa"/>
            <w:vMerge w:val="continue"/>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Align w:val="center"/>
          </w:tcPr>
          <w:p>
            <w:pPr>
              <w:jc w:val="center"/>
              <w:rPr>
                <w:rFonts w:ascii="仿宋" w:hAnsi="仿宋" w:eastAsia="仿宋"/>
                <w:sz w:val="32"/>
              </w:rPr>
            </w:pPr>
            <w:r>
              <w:rPr>
                <w:rFonts w:hint="eastAsia" w:ascii="仿宋" w:hAnsi="仿宋" w:eastAsia="仿宋"/>
                <w:sz w:val="32"/>
              </w:rPr>
              <w:t>工作单位</w:t>
            </w:r>
          </w:p>
        </w:tc>
        <w:tc>
          <w:tcPr>
            <w:tcW w:w="2640" w:type="dxa"/>
            <w:gridSpan w:val="3"/>
            <w:vAlign w:val="center"/>
          </w:tcPr>
          <w:p>
            <w:pPr>
              <w:jc w:val="center"/>
              <w:rPr>
                <w:rFonts w:ascii="仿宋" w:hAnsi="仿宋" w:eastAsia="仿宋"/>
                <w:sz w:val="32"/>
              </w:rPr>
            </w:pPr>
          </w:p>
        </w:tc>
        <w:tc>
          <w:tcPr>
            <w:tcW w:w="1896" w:type="dxa"/>
            <w:gridSpan w:val="2"/>
            <w:vAlign w:val="center"/>
          </w:tcPr>
          <w:p>
            <w:pPr>
              <w:jc w:val="center"/>
              <w:rPr>
                <w:rFonts w:ascii="仿宋" w:hAnsi="仿宋" w:eastAsia="仿宋"/>
                <w:sz w:val="32"/>
              </w:rPr>
            </w:pPr>
            <w:r>
              <w:rPr>
                <w:rFonts w:hint="eastAsia" w:ascii="仿宋" w:hAnsi="仿宋" w:eastAsia="仿宋"/>
                <w:sz w:val="32"/>
              </w:rPr>
              <w:t>联系电话</w:t>
            </w:r>
          </w:p>
        </w:tc>
        <w:tc>
          <w:tcPr>
            <w:tcW w:w="1843" w:type="dxa"/>
            <w:gridSpan w:val="3"/>
            <w:vAlign w:val="center"/>
          </w:tcPr>
          <w:p>
            <w:pPr>
              <w:jc w:val="center"/>
              <w:rPr>
                <w:rFonts w:ascii="仿宋" w:hAnsi="仿宋" w:eastAsia="仿宋"/>
                <w:sz w:val="32"/>
              </w:rPr>
            </w:pPr>
          </w:p>
        </w:tc>
        <w:tc>
          <w:tcPr>
            <w:tcW w:w="1835" w:type="dxa"/>
            <w:vMerge w:val="continue"/>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Align w:val="center"/>
          </w:tcPr>
          <w:p>
            <w:pPr>
              <w:jc w:val="center"/>
              <w:rPr>
                <w:rFonts w:ascii="仿宋" w:hAnsi="仿宋" w:eastAsia="仿宋"/>
                <w:sz w:val="32"/>
              </w:rPr>
            </w:pPr>
            <w:r>
              <w:rPr>
                <w:rFonts w:hint="eastAsia" w:ascii="仿宋" w:hAnsi="仿宋" w:eastAsia="仿宋"/>
                <w:sz w:val="32"/>
              </w:rPr>
              <w:t>申请类型</w:t>
            </w:r>
          </w:p>
        </w:tc>
        <w:tc>
          <w:tcPr>
            <w:tcW w:w="6379" w:type="dxa"/>
            <w:gridSpan w:val="8"/>
            <w:vAlign w:val="center"/>
          </w:tcPr>
          <w:p>
            <w:pPr>
              <w:jc w:val="center"/>
              <w:rPr>
                <w:rFonts w:ascii="仿宋" w:hAnsi="仿宋" w:eastAsia="仿宋"/>
                <w:sz w:val="32"/>
              </w:rPr>
            </w:pPr>
            <w:r>
              <w:rPr>
                <w:rFonts w:hint="eastAsia" w:ascii="仿宋" w:hAnsi="仿宋" w:eastAsia="仿宋"/>
                <w:sz w:val="32"/>
              </w:rPr>
              <w:t>□主要负责人     □安全生产管理人员</w:t>
            </w:r>
          </w:p>
        </w:tc>
        <w:tc>
          <w:tcPr>
            <w:tcW w:w="1835" w:type="dxa"/>
            <w:vMerge w:val="continue"/>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51" w:type="dxa"/>
            <w:vAlign w:val="center"/>
          </w:tcPr>
          <w:p>
            <w:pPr>
              <w:jc w:val="center"/>
              <w:rPr>
                <w:rFonts w:ascii="仿宋" w:hAnsi="仿宋" w:eastAsia="仿宋"/>
                <w:sz w:val="32"/>
              </w:rPr>
            </w:pPr>
            <w:r>
              <w:rPr>
                <w:rFonts w:hint="eastAsia" w:ascii="仿宋" w:hAnsi="仿宋" w:eastAsia="仿宋"/>
                <w:sz w:val="32"/>
              </w:rPr>
              <w:t>考试类型</w:t>
            </w:r>
          </w:p>
        </w:tc>
        <w:tc>
          <w:tcPr>
            <w:tcW w:w="6379" w:type="dxa"/>
            <w:gridSpan w:val="8"/>
            <w:vAlign w:val="center"/>
          </w:tcPr>
          <w:p>
            <w:pPr>
              <w:ind w:firstLine="320" w:firstLineChars="100"/>
              <w:jc w:val="center"/>
              <w:rPr>
                <w:rFonts w:ascii="仿宋" w:hAnsi="仿宋" w:eastAsia="仿宋"/>
                <w:sz w:val="32"/>
              </w:rPr>
            </w:pPr>
            <w:r>
              <w:rPr>
                <w:rFonts w:hint="eastAsia" w:ascii="仿宋" w:hAnsi="仿宋" w:eastAsia="仿宋"/>
                <w:sz w:val="32"/>
              </w:rPr>
              <w:t>□初训            □换证</w:t>
            </w:r>
          </w:p>
        </w:tc>
        <w:tc>
          <w:tcPr>
            <w:tcW w:w="1835" w:type="dxa"/>
            <w:vMerge w:val="continue"/>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165" w:type="dxa"/>
            <w:gridSpan w:val="10"/>
            <w:vAlign w:val="center"/>
          </w:tcPr>
          <w:p>
            <w:pPr>
              <w:jc w:val="center"/>
              <w:rPr>
                <w:rFonts w:ascii="仿宋" w:hAnsi="仿宋" w:eastAsia="仿宋"/>
                <w:sz w:val="32"/>
              </w:rPr>
            </w:pPr>
            <w:r>
              <w:rPr>
                <w:rFonts w:hint="eastAsia" w:ascii="仿宋" w:hAnsi="仿宋" w:eastAsia="仿宋"/>
                <w:sz w:val="32"/>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41" w:type="dxa"/>
            <w:gridSpan w:val="2"/>
            <w:vAlign w:val="center"/>
          </w:tcPr>
          <w:p>
            <w:pPr>
              <w:jc w:val="center"/>
              <w:rPr>
                <w:rFonts w:ascii="仿宋" w:hAnsi="仿宋" w:eastAsia="仿宋"/>
                <w:sz w:val="32"/>
              </w:rPr>
            </w:pPr>
            <w:r>
              <w:rPr>
                <w:rFonts w:hint="eastAsia" w:ascii="仿宋" w:hAnsi="仿宋" w:eastAsia="仿宋"/>
                <w:sz w:val="32"/>
              </w:rPr>
              <w:t>原证书编号</w:t>
            </w:r>
          </w:p>
        </w:tc>
        <w:tc>
          <w:tcPr>
            <w:tcW w:w="2541" w:type="dxa"/>
            <w:gridSpan w:val="3"/>
            <w:vAlign w:val="center"/>
          </w:tcPr>
          <w:p>
            <w:pPr>
              <w:jc w:val="center"/>
              <w:rPr>
                <w:rFonts w:ascii="仿宋" w:hAnsi="仿宋" w:eastAsia="仿宋"/>
                <w:sz w:val="32"/>
              </w:rPr>
            </w:pPr>
          </w:p>
        </w:tc>
        <w:tc>
          <w:tcPr>
            <w:tcW w:w="2541" w:type="dxa"/>
            <w:gridSpan w:val="3"/>
            <w:vAlign w:val="center"/>
          </w:tcPr>
          <w:p>
            <w:pPr>
              <w:jc w:val="center"/>
              <w:rPr>
                <w:rFonts w:ascii="仿宋" w:hAnsi="仿宋" w:eastAsia="仿宋"/>
                <w:sz w:val="32"/>
              </w:rPr>
            </w:pPr>
            <w:r>
              <w:rPr>
                <w:rFonts w:hint="eastAsia" w:ascii="仿宋" w:hAnsi="仿宋" w:eastAsia="仿宋"/>
                <w:sz w:val="32"/>
              </w:rPr>
              <w:t>证书有效期限</w:t>
            </w:r>
          </w:p>
        </w:tc>
        <w:tc>
          <w:tcPr>
            <w:tcW w:w="2542" w:type="dxa"/>
            <w:gridSpan w:val="2"/>
            <w:vAlign w:val="center"/>
          </w:tcPr>
          <w:p>
            <w:pPr>
              <w:jc w:val="center"/>
              <w:rPr>
                <w:rFonts w:ascii="仿宋" w:hAnsi="仿宋" w:eastAsia="仿宋"/>
                <w:sz w:val="32"/>
              </w:rPr>
            </w:pPr>
            <w:r>
              <w:rPr>
                <w:rFonts w:hint="eastAsia" w:ascii="仿宋" w:hAnsi="仿宋" w:eastAsia="仿宋"/>
                <w:sz w:val="32"/>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82" w:type="dxa"/>
            <w:gridSpan w:val="5"/>
            <w:vAlign w:val="center"/>
          </w:tcPr>
          <w:p>
            <w:pPr>
              <w:jc w:val="center"/>
              <w:rPr>
                <w:rFonts w:ascii="仿宋" w:hAnsi="仿宋" w:eastAsia="仿宋"/>
                <w:sz w:val="32"/>
              </w:rPr>
            </w:pPr>
            <w:r>
              <w:rPr>
                <w:rFonts w:hint="eastAsia" w:ascii="仿宋" w:hAnsi="仿宋" w:eastAsia="仿宋"/>
                <w:sz w:val="32"/>
              </w:rPr>
              <w:t>是否有再培训记录</w:t>
            </w:r>
          </w:p>
        </w:tc>
        <w:tc>
          <w:tcPr>
            <w:tcW w:w="5083" w:type="dxa"/>
            <w:gridSpan w:val="5"/>
            <w:vAlign w:val="center"/>
          </w:tcPr>
          <w:p>
            <w:pPr>
              <w:jc w:val="center"/>
              <w:rPr>
                <w:rFonts w:ascii="仿宋" w:hAnsi="仿宋" w:eastAsia="仿宋"/>
                <w:sz w:val="32"/>
              </w:rPr>
            </w:pPr>
            <w:r>
              <w:rPr>
                <w:rFonts w:hint="eastAsia" w:ascii="仿宋" w:hAnsi="仿宋" w:eastAsia="仿宋"/>
                <w:sz w:val="3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1" w:hRule="atLeast"/>
        </w:trPr>
        <w:tc>
          <w:tcPr>
            <w:tcW w:w="1951" w:type="dxa"/>
            <w:vAlign w:val="center"/>
          </w:tcPr>
          <w:p>
            <w:pPr>
              <w:jc w:val="center"/>
              <w:rPr>
                <w:rFonts w:ascii="仿宋" w:hAnsi="仿宋" w:eastAsia="仿宋"/>
                <w:sz w:val="32"/>
              </w:rPr>
            </w:pPr>
            <w:r>
              <w:rPr>
                <w:rFonts w:hint="eastAsia" w:ascii="仿宋" w:hAnsi="仿宋" w:eastAsia="仿宋"/>
                <w:sz w:val="32"/>
              </w:rPr>
              <w:t>诚信声明</w:t>
            </w:r>
          </w:p>
        </w:tc>
        <w:tc>
          <w:tcPr>
            <w:tcW w:w="8214" w:type="dxa"/>
            <w:gridSpan w:val="9"/>
            <w:vAlign w:val="center"/>
          </w:tcPr>
          <w:p>
            <w:pPr>
              <w:ind w:firstLine="480" w:firstLineChars="150"/>
              <w:jc w:val="left"/>
              <w:rPr>
                <w:rFonts w:ascii="仿宋" w:hAnsi="仿宋" w:eastAsia="仿宋"/>
                <w:sz w:val="32"/>
              </w:rPr>
            </w:pPr>
          </w:p>
          <w:p>
            <w:pPr>
              <w:ind w:firstLine="640" w:firstLineChars="200"/>
              <w:jc w:val="left"/>
              <w:rPr>
                <w:rFonts w:ascii="仿宋" w:hAnsi="仿宋" w:eastAsia="仿宋"/>
                <w:sz w:val="32"/>
              </w:rPr>
            </w:pPr>
            <w:r>
              <w:rPr>
                <w:rFonts w:hint="eastAsia" w:ascii="仿宋" w:hAnsi="仿宋" w:eastAsia="仿宋"/>
                <w:sz w:val="32"/>
              </w:rPr>
              <w:t>本人符合（□主要负责人  □安全生产管理人员）考试条件，在表中填写的个人信息及提供的材料内容是真实的，并对材料真实性负责。</w:t>
            </w:r>
          </w:p>
          <w:p>
            <w:pPr>
              <w:ind w:firstLine="480" w:firstLineChars="150"/>
              <w:jc w:val="center"/>
              <w:rPr>
                <w:rFonts w:ascii="仿宋" w:hAnsi="仿宋" w:eastAsia="仿宋"/>
                <w:sz w:val="32"/>
              </w:rPr>
            </w:pPr>
          </w:p>
          <w:p>
            <w:pPr>
              <w:jc w:val="center"/>
              <w:rPr>
                <w:rFonts w:ascii="仿宋" w:hAnsi="仿宋" w:eastAsia="仿宋"/>
                <w:sz w:val="32"/>
              </w:rPr>
            </w:pPr>
            <w:r>
              <w:rPr>
                <w:rFonts w:hint="eastAsia" w:ascii="仿宋" w:hAnsi="仿宋" w:eastAsia="仿宋"/>
                <w:sz w:val="32"/>
              </w:rPr>
              <w:t>申请人签名：</w:t>
            </w:r>
          </w:p>
          <w:p>
            <w:pPr>
              <w:jc w:val="center"/>
              <w:rPr>
                <w:rFonts w:ascii="仿宋" w:hAnsi="仿宋" w:eastAsia="仿宋"/>
                <w:sz w:val="32"/>
              </w:rPr>
            </w:pPr>
            <w:r>
              <w:rPr>
                <w:rFonts w:hint="eastAsia" w:ascii="仿宋" w:hAnsi="仿宋" w:eastAsia="仿宋"/>
                <w:sz w:val="3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1951" w:type="dxa"/>
            <w:vAlign w:val="center"/>
          </w:tcPr>
          <w:p>
            <w:pPr>
              <w:jc w:val="center"/>
              <w:rPr>
                <w:rFonts w:ascii="仿宋" w:hAnsi="仿宋" w:eastAsia="仿宋"/>
                <w:sz w:val="32"/>
              </w:rPr>
            </w:pPr>
            <w:r>
              <w:rPr>
                <w:rFonts w:hint="eastAsia" w:ascii="仿宋" w:hAnsi="仿宋" w:eastAsia="仿宋"/>
                <w:sz w:val="32"/>
              </w:rPr>
              <w:t>提交材料</w:t>
            </w:r>
          </w:p>
        </w:tc>
        <w:tc>
          <w:tcPr>
            <w:tcW w:w="8214" w:type="dxa"/>
            <w:gridSpan w:val="9"/>
            <w:vAlign w:val="center"/>
          </w:tcPr>
          <w:p>
            <w:pPr>
              <w:ind w:firstLine="640" w:firstLineChars="200"/>
              <w:jc w:val="left"/>
              <w:rPr>
                <w:rFonts w:ascii="仿宋" w:hAnsi="仿宋" w:eastAsia="仿宋"/>
                <w:sz w:val="32"/>
              </w:rPr>
            </w:pPr>
            <w:r>
              <w:rPr>
                <w:rFonts w:hint="eastAsia" w:ascii="仿宋" w:hAnsi="仿宋" w:eastAsia="仿宋"/>
                <w:sz w:val="32"/>
              </w:rPr>
              <w:t>□身份证复印件/身份证+合格证复印件</w:t>
            </w:r>
          </w:p>
          <w:p>
            <w:pPr>
              <w:ind w:firstLine="640" w:firstLineChars="200"/>
              <w:jc w:val="left"/>
              <w:rPr>
                <w:rFonts w:ascii="仿宋" w:hAnsi="仿宋" w:eastAsia="仿宋"/>
                <w:sz w:val="32"/>
              </w:rPr>
            </w:pPr>
            <w:r>
              <w:rPr>
                <w:rFonts w:hint="eastAsia" w:ascii="仿宋" w:hAnsi="仿宋" w:eastAsia="仿宋"/>
                <w:sz w:val="32"/>
              </w:rPr>
              <w:t>□照片</w:t>
            </w:r>
          </w:p>
        </w:tc>
      </w:tr>
    </w:tbl>
    <w:p>
      <w:pPr>
        <w:spacing w:after="156" w:afterLines="50" w:line="500" w:lineRule="exact"/>
        <w:jc w:val="left"/>
        <w:rPr>
          <w:rFonts w:ascii="仿宋" w:hAnsi="仿宋" w:eastAsia="仿宋" w:cs="仿宋_GB2312"/>
          <w:b/>
          <w:bCs/>
          <w:sz w:val="36"/>
          <w:szCs w:val="36"/>
        </w:rPr>
      </w:pPr>
      <w:r>
        <w:rPr>
          <w:rFonts w:hint="eastAsia" w:ascii="仿宋" w:hAnsi="仿宋" w:eastAsia="仿宋" w:cs="仿宋_GB2312"/>
          <w:b/>
          <w:bCs/>
          <w:sz w:val="36"/>
          <w:szCs w:val="36"/>
        </w:rPr>
        <w:t>附件2     危险化学品生产经营单位安全管理培训班</w:t>
      </w:r>
    </w:p>
    <w:p>
      <w:pPr>
        <w:spacing w:after="156" w:afterLines="50" w:line="500" w:lineRule="exact"/>
        <w:jc w:val="center"/>
        <w:rPr>
          <w:rFonts w:ascii="仿宋" w:hAnsi="仿宋" w:eastAsia="仿宋" w:cs="仿宋_GB2312"/>
          <w:b/>
          <w:bCs/>
          <w:sz w:val="36"/>
          <w:szCs w:val="36"/>
        </w:rPr>
      </w:pPr>
      <w:r>
        <w:rPr>
          <w:rFonts w:hint="eastAsia" w:ascii="仿宋" w:hAnsi="仿宋" w:eastAsia="仿宋" w:cs="仿宋_GB2312"/>
          <w:b/>
          <w:bCs/>
          <w:sz w:val="36"/>
          <w:szCs w:val="36"/>
        </w:rPr>
        <w:t>培训报名回执单</w:t>
      </w:r>
    </w:p>
    <w:p>
      <w:pPr>
        <w:ind w:left="-210" w:leftChars="-100" w:right="-338" w:rightChars="-161"/>
        <w:jc w:val="center"/>
        <w:rPr>
          <w:rFonts w:ascii="仿宋" w:hAnsi="仿宋" w:eastAsia="仿宋" w:cs="仿宋_GB2312"/>
          <w:sz w:val="32"/>
          <w:szCs w:val="32"/>
        </w:rPr>
      </w:pPr>
    </w:p>
    <w:p>
      <w:pPr>
        <w:ind w:right="-338" w:rightChars="-161"/>
        <w:jc w:val="left"/>
        <w:rPr>
          <w:rFonts w:ascii="仿宋" w:hAnsi="仿宋" w:eastAsia="仿宋" w:cs="仿宋_GB2312"/>
          <w:sz w:val="32"/>
          <w:szCs w:val="32"/>
        </w:rPr>
      </w:pPr>
      <w:r>
        <w:rPr>
          <w:rFonts w:hint="eastAsia" w:ascii="仿宋" w:hAnsi="仿宋" w:eastAsia="仿宋" w:cs="仿宋_GB2312"/>
          <w:sz w:val="32"/>
          <w:szCs w:val="32"/>
        </w:rPr>
        <w:t xml:space="preserve">拟参加培训日期：  年  月  日至  月  日   □初训   □复训 </w:t>
      </w:r>
    </w:p>
    <w:tbl>
      <w:tblPr>
        <w:tblStyle w:val="8"/>
        <w:tblW w:w="10476"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723"/>
        <w:gridCol w:w="1060"/>
        <w:gridCol w:w="2254"/>
        <w:gridCol w:w="2625"/>
        <w:gridCol w:w="135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249" w:type="dxa"/>
            <w:vAlign w:val="center"/>
          </w:tcPr>
          <w:p>
            <w:pPr>
              <w:spacing w:line="500" w:lineRule="exact"/>
              <w:jc w:val="center"/>
              <w:rPr>
                <w:rFonts w:ascii="仿宋" w:hAnsi="仿宋" w:eastAsia="仿宋" w:cs="仿宋_GB2312"/>
                <w:sz w:val="32"/>
                <w:szCs w:val="32"/>
              </w:rPr>
            </w:pPr>
            <w:r>
              <w:rPr>
                <w:rFonts w:hint="eastAsia" w:ascii="仿宋" w:hAnsi="仿宋" w:eastAsia="仿宋" w:cs="仿宋_GB2312"/>
                <w:sz w:val="32"/>
                <w:szCs w:val="32"/>
              </w:rPr>
              <w:t>姓 名</w:t>
            </w:r>
          </w:p>
        </w:tc>
        <w:tc>
          <w:tcPr>
            <w:tcW w:w="723" w:type="dxa"/>
            <w:vAlign w:val="center"/>
          </w:tcPr>
          <w:p>
            <w:pPr>
              <w:spacing w:line="500" w:lineRule="exact"/>
              <w:ind w:left="-76" w:leftChars="-36" w:right="-80" w:rightChars="-38"/>
              <w:jc w:val="center"/>
              <w:rPr>
                <w:rFonts w:ascii="仿宋" w:hAnsi="仿宋" w:eastAsia="仿宋" w:cs="仿宋_GB2312"/>
                <w:sz w:val="32"/>
                <w:szCs w:val="32"/>
              </w:rPr>
            </w:pPr>
            <w:r>
              <w:rPr>
                <w:rFonts w:hint="eastAsia" w:ascii="仿宋" w:hAnsi="仿宋" w:eastAsia="仿宋" w:cs="仿宋_GB2312"/>
                <w:sz w:val="32"/>
                <w:szCs w:val="32"/>
              </w:rPr>
              <w:t>性别</w:t>
            </w:r>
          </w:p>
        </w:tc>
        <w:tc>
          <w:tcPr>
            <w:tcW w:w="1060" w:type="dxa"/>
            <w:vAlign w:val="center"/>
          </w:tcPr>
          <w:p>
            <w:pPr>
              <w:spacing w:line="500" w:lineRule="exact"/>
              <w:jc w:val="center"/>
              <w:rPr>
                <w:rFonts w:ascii="仿宋" w:hAnsi="仿宋" w:eastAsia="仿宋" w:cs="仿宋_GB2312"/>
                <w:sz w:val="32"/>
                <w:szCs w:val="32"/>
              </w:rPr>
            </w:pPr>
            <w:r>
              <w:rPr>
                <w:rFonts w:hint="eastAsia" w:ascii="仿宋" w:hAnsi="仿宋" w:eastAsia="仿宋" w:cs="仿宋_GB2312"/>
                <w:sz w:val="32"/>
                <w:szCs w:val="32"/>
              </w:rPr>
              <w:t>职务</w:t>
            </w:r>
          </w:p>
        </w:tc>
        <w:tc>
          <w:tcPr>
            <w:tcW w:w="2254" w:type="dxa"/>
            <w:vAlign w:val="center"/>
          </w:tcPr>
          <w:p>
            <w:pPr>
              <w:spacing w:line="500" w:lineRule="exact"/>
              <w:jc w:val="center"/>
              <w:rPr>
                <w:rFonts w:ascii="仿宋" w:hAnsi="仿宋" w:eastAsia="仿宋" w:cs="仿宋_GB2312"/>
                <w:sz w:val="32"/>
                <w:szCs w:val="32"/>
              </w:rPr>
            </w:pPr>
            <w:r>
              <w:rPr>
                <w:rFonts w:hint="eastAsia" w:ascii="仿宋" w:hAnsi="仿宋" w:eastAsia="仿宋" w:cs="仿宋_GB2312"/>
                <w:sz w:val="32"/>
                <w:szCs w:val="32"/>
              </w:rPr>
              <w:t>身份证号</w:t>
            </w:r>
          </w:p>
        </w:tc>
        <w:tc>
          <w:tcPr>
            <w:tcW w:w="2625" w:type="dxa"/>
            <w:vAlign w:val="center"/>
          </w:tcPr>
          <w:p>
            <w:pPr>
              <w:spacing w:line="500" w:lineRule="exact"/>
              <w:jc w:val="center"/>
              <w:rPr>
                <w:rFonts w:ascii="仿宋" w:hAnsi="仿宋" w:eastAsia="仿宋" w:cs="仿宋_GB2312"/>
                <w:sz w:val="32"/>
                <w:szCs w:val="32"/>
              </w:rPr>
            </w:pPr>
            <w:r>
              <w:rPr>
                <w:rFonts w:hint="eastAsia" w:ascii="仿宋" w:hAnsi="仿宋" w:eastAsia="仿宋" w:cs="仿宋_GB2312"/>
                <w:sz w:val="32"/>
                <w:szCs w:val="32"/>
              </w:rPr>
              <w:t>工作单位</w:t>
            </w:r>
          </w:p>
        </w:tc>
        <w:tc>
          <w:tcPr>
            <w:tcW w:w="1350" w:type="dxa"/>
            <w:vAlign w:val="center"/>
          </w:tcPr>
          <w:p>
            <w:pPr>
              <w:spacing w:line="500" w:lineRule="exact"/>
              <w:ind w:left="-80" w:leftChars="-38" w:right="-80" w:rightChars="-38"/>
              <w:jc w:val="center"/>
              <w:rPr>
                <w:rFonts w:ascii="仿宋" w:hAnsi="仿宋" w:eastAsia="仿宋" w:cs="仿宋_GB2312"/>
                <w:sz w:val="32"/>
                <w:szCs w:val="32"/>
              </w:rPr>
            </w:pPr>
            <w:r>
              <w:rPr>
                <w:rFonts w:hint="eastAsia" w:ascii="仿宋" w:hAnsi="仿宋" w:eastAsia="仿宋" w:cs="仿宋_GB2312"/>
                <w:sz w:val="32"/>
                <w:szCs w:val="32"/>
              </w:rPr>
              <w:t>联系电话</w:t>
            </w:r>
          </w:p>
        </w:tc>
        <w:tc>
          <w:tcPr>
            <w:tcW w:w="1215" w:type="dxa"/>
            <w:vAlign w:val="center"/>
          </w:tcPr>
          <w:p>
            <w:pPr>
              <w:spacing w:line="500" w:lineRule="exact"/>
              <w:ind w:left="-80" w:leftChars="-38" w:right="-80" w:rightChars="-38"/>
              <w:jc w:val="center"/>
              <w:rPr>
                <w:rFonts w:hint="eastAsia" w:ascii="仿宋" w:hAnsi="仿宋" w:eastAsia="仿宋" w:cs="仿宋_GB2312"/>
                <w:spacing w:val="-18"/>
                <w:sz w:val="32"/>
                <w:szCs w:val="32"/>
              </w:rPr>
            </w:pPr>
            <w:r>
              <w:rPr>
                <w:rFonts w:hint="eastAsia" w:ascii="仿宋" w:hAnsi="仿宋" w:eastAsia="仿宋" w:cs="仿宋_GB2312"/>
                <w:spacing w:val="-18"/>
                <w:sz w:val="32"/>
                <w:szCs w:val="32"/>
              </w:rPr>
              <w:t>是否</w:t>
            </w:r>
          </w:p>
          <w:p>
            <w:pPr>
              <w:spacing w:line="500" w:lineRule="exact"/>
              <w:ind w:left="-80" w:leftChars="-38" w:right="-80" w:rightChars="-38"/>
              <w:jc w:val="center"/>
              <w:rPr>
                <w:rFonts w:ascii="仿宋" w:hAnsi="仿宋" w:eastAsia="仿宋" w:cs="仿宋_GB2312"/>
                <w:sz w:val="32"/>
                <w:szCs w:val="32"/>
              </w:rPr>
            </w:pPr>
            <w:r>
              <w:rPr>
                <w:rFonts w:hint="eastAsia" w:ascii="仿宋" w:hAnsi="仿宋" w:eastAsia="仿宋" w:cs="仿宋_GB2312"/>
                <w:spacing w:val="-18"/>
                <w:sz w:val="32"/>
                <w:szCs w:val="32"/>
              </w:rPr>
              <w:t>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tcPr>
          <w:p>
            <w:pPr>
              <w:spacing w:line="500" w:lineRule="exact"/>
              <w:rPr>
                <w:rFonts w:ascii="仿宋" w:hAnsi="仿宋" w:eastAsia="仿宋" w:cs="仿宋_GB2312"/>
                <w:sz w:val="32"/>
                <w:szCs w:val="32"/>
                <w:u w:val="single"/>
              </w:rPr>
            </w:pPr>
          </w:p>
        </w:tc>
        <w:tc>
          <w:tcPr>
            <w:tcW w:w="723" w:type="dxa"/>
          </w:tcPr>
          <w:p>
            <w:pPr>
              <w:spacing w:line="500" w:lineRule="exact"/>
              <w:rPr>
                <w:rFonts w:ascii="仿宋" w:hAnsi="仿宋" w:eastAsia="仿宋" w:cs="仿宋_GB2312"/>
                <w:sz w:val="32"/>
                <w:szCs w:val="32"/>
                <w:u w:val="single"/>
              </w:rPr>
            </w:pPr>
          </w:p>
        </w:tc>
        <w:tc>
          <w:tcPr>
            <w:tcW w:w="1060" w:type="dxa"/>
          </w:tcPr>
          <w:p>
            <w:pPr>
              <w:spacing w:line="500" w:lineRule="exact"/>
              <w:rPr>
                <w:rFonts w:ascii="仿宋" w:hAnsi="仿宋" w:eastAsia="仿宋" w:cs="仿宋_GB2312"/>
                <w:sz w:val="32"/>
                <w:szCs w:val="32"/>
                <w:u w:val="single"/>
              </w:rPr>
            </w:pPr>
          </w:p>
        </w:tc>
        <w:tc>
          <w:tcPr>
            <w:tcW w:w="2254" w:type="dxa"/>
          </w:tcPr>
          <w:p>
            <w:pPr>
              <w:spacing w:line="500" w:lineRule="exact"/>
              <w:rPr>
                <w:rFonts w:ascii="仿宋" w:hAnsi="仿宋" w:eastAsia="仿宋" w:cs="仿宋_GB2312"/>
                <w:sz w:val="32"/>
                <w:szCs w:val="32"/>
                <w:u w:val="single"/>
              </w:rPr>
            </w:pPr>
          </w:p>
        </w:tc>
        <w:tc>
          <w:tcPr>
            <w:tcW w:w="2625" w:type="dxa"/>
          </w:tcPr>
          <w:p>
            <w:pPr>
              <w:spacing w:line="500" w:lineRule="exact"/>
              <w:rPr>
                <w:rFonts w:ascii="仿宋" w:hAnsi="仿宋" w:eastAsia="仿宋" w:cs="仿宋_GB2312"/>
                <w:sz w:val="32"/>
                <w:szCs w:val="32"/>
                <w:u w:val="single"/>
              </w:rPr>
            </w:pPr>
          </w:p>
        </w:tc>
        <w:tc>
          <w:tcPr>
            <w:tcW w:w="1350" w:type="dxa"/>
          </w:tcPr>
          <w:p>
            <w:pPr>
              <w:spacing w:line="500" w:lineRule="exact"/>
              <w:rPr>
                <w:rFonts w:ascii="仿宋" w:hAnsi="仿宋" w:eastAsia="仿宋" w:cs="仿宋_GB2312"/>
                <w:sz w:val="32"/>
                <w:szCs w:val="32"/>
                <w:u w:val="single"/>
              </w:rPr>
            </w:pPr>
          </w:p>
        </w:tc>
        <w:tc>
          <w:tcPr>
            <w:tcW w:w="1215" w:type="dxa"/>
          </w:tcPr>
          <w:p>
            <w:pPr>
              <w:spacing w:line="500" w:lineRule="exact"/>
              <w:rPr>
                <w:rFonts w:ascii="仿宋" w:hAnsi="仿宋" w:eastAsia="仿宋" w:cs="仿宋_GB2312"/>
                <w:sz w:val="32"/>
                <w:szCs w:val="32"/>
                <w:u w:val="single"/>
              </w:rPr>
            </w:pPr>
          </w:p>
        </w:tc>
      </w:tr>
    </w:tbl>
    <w:p>
      <w:pPr>
        <w:spacing w:line="500" w:lineRule="exact"/>
        <w:ind w:left="-315" w:leftChars="-150"/>
        <w:rPr>
          <w:rFonts w:ascii="仿宋" w:hAnsi="仿宋" w:eastAsia="仿宋" w:cs="仿宋_GB2312"/>
          <w:sz w:val="32"/>
          <w:szCs w:val="32"/>
        </w:rPr>
      </w:pPr>
    </w:p>
    <w:p>
      <w:pPr>
        <w:spacing w:line="500" w:lineRule="exact"/>
        <w:ind w:left="-315" w:leftChars="-150"/>
        <w:rPr>
          <w:rFonts w:ascii="仿宋" w:hAnsi="仿宋" w:eastAsia="仿宋" w:cs="仿宋_GB2312"/>
          <w:sz w:val="32"/>
          <w:szCs w:val="32"/>
        </w:rPr>
      </w:pPr>
      <w:r>
        <w:rPr>
          <w:rFonts w:hint="eastAsia" w:ascii="仿宋" w:hAnsi="仿宋" w:eastAsia="仿宋" w:cs="仿宋_GB2312"/>
          <w:sz w:val="32"/>
          <w:szCs w:val="32"/>
        </w:rPr>
        <w:t xml:space="preserve">送培单位：                   </w:t>
      </w:r>
    </w:p>
    <w:p>
      <w:pPr>
        <w:spacing w:line="500" w:lineRule="exact"/>
        <w:ind w:left="-315" w:leftChars="-150"/>
        <w:rPr>
          <w:rFonts w:ascii="仿宋" w:hAnsi="仿宋" w:eastAsia="仿宋" w:cs="仿宋_GB2312"/>
          <w:sz w:val="32"/>
          <w:szCs w:val="32"/>
        </w:rPr>
      </w:pPr>
      <w:r>
        <w:rPr>
          <w:rFonts w:hint="eastAsia" w:ascii="仿宋" w:hAnsi="仿宋" w:eastAsia="仿宋" w:cs="仿宋_GB2312"/>
          <w:sz w:val="32"/>
          <w:szCs w:val="32"/>
        </w:rPr>
        <w:t>经办人：        联系电话：           邮箱：         传真:</w:t>
      </w:r>
    </w:p>
    <w:p>
      <w:pPr>
        <w:spacing w:line="500" w:lineRule="exact"/>
        <w:ind w:left="-315" w:leftChars="-150"/>
        <w:rPr>
          <w:rFonts w:ascii="仿宋" w:hAnsi="仿宋" w:eastAsia="仿宋" w:cs="仿宋_GB2312"/>
          <w:sz w:val="32"/>
          <w:szCs w:val="32"/>
        </w:rPr>
      </w:pPr>
    </w:p>
    <w:p>
      <w:pPr>
        <w:spacing w:line="500" w:lineRule="exact"/>
        <w:ind w:left="-315" w:leftChars="-150"/>
        <w:rPr>
          <w:rFonts w:ascii="仿宋" w:hAnsi="仿宋" w:eastAsia="仿宋" w:cs="仿宋_GB2312"/>
          <w:sz w:val="32"/>
          <w:szCs w:val="32"/>
        </w:rPr>
      </w:pPr>
      <w:r>
        <w:rPr>
          <w:rFonts w:hint="eastAsia" w:ascii="仿宋" w:hAnsi="仿宋" w:eastAsia="仿宋" w:cs="仿宋_GB2312"/>
          <w:sz w:val="32"/>
          <w:szCs w:val="32"/>
        </w:rPr>
        <w:t>联系电话：0771-5600295    5600302     5607630</w:t>
      </w:r>
    </w:p>
    <w:p>
      <w:pPr>
        <w:spacing w:line="500" w:lineRule="exact"/>
        <w:ind w:left="-315" w:leftChars="-150"/>
        <w:rPr>
          <w:rFonts w:ascii="仿宋" w:hAnsi="仿宋" w:eastAsia="仿宋" w:cs="仿宋_GB2312"/>
          <w:sz w:val="32"/>
          <w:szCs w:val="32"/>
        </w:rPr>
      </w:pPr>
      <w:r>
        <w:rPr>
          <w:rFonts w:hint="eastAsia" w:ascii="仿宋" w:hAnsi="仿宋" w:eastAsia="仿宋" w:cs="仿宋_GB2312"/>
          <w:sz w:val="32"/>
          <w:szCs w:val="32"/>
        </w:rPr>
        <w:t>邮 箱：</w:t>
      </w:r>
      <w:r>
        <w:fldChar w:fldCharType="begin"/>
      </w:r>
      <w:r>
        <w:instrText xml:space="preserve"> HYPERLINK "mailto:apzxapk@163.com" </w:instrText>
      </w:r>
      <w:r>
        <w:fldChar w:fldCharType="separate"/>
      </w:r>
      <w:r>
        <w:rPr>
          <w:rStyle w:val="12"/>
          <w:rFonts w:hint="eastAsia" w:ascii="仿宋" w:hAnsi="仿宋" w:eastAsia="仿宋" w:cs="仿宋_GB2312"/>
          <w:color w:val="auto"/>
          <w:sz w:val="32"/>
          <w:szCs w:val="32"/>
        </w:rPr>
        <w:t>apzxapk@163.com</w:t>
      </w:r>
      <w:r>
        <w:rPr>
          <w:rStyle w:val="12"/>
          <w:rFonts w:hint="eastAsia" w:ascii="仿宋" w:hAnsi="仿宋" w:eastAsia="仿宋" w:cs="仿宋_GB2312"/>
          <w:color w:val="auto"/>
          <w:sz w:val="32"/>
          <w:szCs w:val="32"/>
        </w:rPr>
        <w:fldChar w:fldCharType="end"/>
      </w:r>
      <w:r>
        <w:rPr>
          <w:rFonts w:hint="eastAsia" w:ascii="仿宋" w:hAnsi="仿宋" w:eastAsia="仿宋" w:cs="仿宋_GB2312"/>
          <w:sz w:val="32"/>
          <w:szCs w:val="32"/>
        </w:rPr>
        <w:t xml:space="preserve">                QQ: 884101368</w:t>
      </w:r>
    </w:p>
    <w:p>
      <w:pPr>
        <w:spacing w:line="500" w:lineRule="exact"/>
        <w:ind w:left="-315" w:leftChars="-150"/>
        <w:rPr>
          <w:rFonts w:ascii="仿宋" w:hAnsi="仿宋" w:eastAsia="仿宋" w:cs="仿宋_GB2312"/>
          <w:sz w:val="32"/>
          <w:szCs w:val="32"/>
        </w:rPr>
      </w:pPr>
      <w:r>
        <w:rPr>
          <w:rFonts w:hint="eastAsia" w:ascii="仿宋" w:hAnsi="仿宋" w:eastAsia="仿宋" w:cs="仿宋_GB2312"/>
          <w:sz w:val="32"/>
          <w:szCs w:val="32"/>
        </w:rPr>
        <w:t>网 址：</w:t>
      </w:r>
      <w:r>
        <w:rPr>
          <w:rFonts w:ascii="仿宋" w:hAnsi="仿宋" w:eastAsia="仿宋" w:cs="仿宋_GB2312"/>
          <w:sz w:val="32"/>
          <w:szCs w:val="32"/>
        </w:rPr>
        <w:t>http://gxapzx.com/</w:t>
      </w:r>
    </w:p>
    <w:p>
      <w:pPr>
        <w:spacing w:line="500" w:lineRule="exact"/>
        <w:ind w:left="-315" w:leftChars="-150"/>
        <w:rPr>
          <w:rFonts w:ascii="仿宋" w:hAnsi="仿宋" w:eastAsia="仿宋" w:cs="仿宋_GB2312"/>
          <w:sz w:val="32"/>
          <w:szCs w:val="32"/>
        </w:rPr>
      </w:pPr>
    </w:p>
    <w:p>
      <w:pPr>
        <w:rPr>
          <w:b/>
          <w:sz w:val="36"/>
          <w:szCs w:val="36"/>
        </w:rPr>
      </w:pPr>
      <w:r>
        <w:rPr>
          <w:rFonts w:hint="eastAsia"/>
          <w:b/>
          <w:sz w:val="36"/>
          <w:szCs w:val="36"/>
        </w:rPr>
        <w:t xml:space="preserve">附件3 </w:t>
      </w:r>
    </w:p>
    <w:p>
      <w:pPr>
        <w:jc w:val="center"/>
        <w:rPr>
          <w:b/>
          <w:sz w:val="36"/>
          <w:szCs w:val="36"/>
        </w:rPr>
      </w:pPr>
      <w:r>
        <w:rPr>
          <w:b/>
          <w:sz w:val="36"/>
          <w:szCs w:val="36"/>
        </w:rPr>
        <w:t>疫情防控个人健康信息承诺书</w:t>
      </w:r>
    </w:p>
    <w:p>
      <w:pPr>
        <w:spacing w:line="240" w:lineRule="exact"/>
        <w:jc w:val="center"/>
        <w:rPr>
          <w:b/>
          <w:sz w:val="36"/>
          <w:szCs w:val="36"/>
        </w:rPr>
      </w:pPr>
    </w:p>
    <w:p>
      <w:pPr>
        <w:jc w:val="center"/>
        <w:rPr>
          <w:b/>
          <w:sz w:val="32"/>
          <w:szCs w:val="32"/>
          <w:u w:val="single"/>
        </w:rPr>
      </w:pPr>
      <w:r>
        <w:rPr>
          <w:rFonts w:hint="eastAsia"/>
          <w:b/>
          <w:sz w:val="32"/>
          <w:szCs w:val="32"/>
        </w:rPr>
        <w:t xml:space="preserve">                                  学号：</w:t>
      </w:r>
      <w:r>
        <w:rPr>
          <w:rFonts w:hint="eastAsia"/>
          <w:b/>
          <w:sz w:val="32"/>
          <w:szCs w:val="32"/>
          <w:u w:val="single"/>
        </w:rPr>
        <w:t xml:space="preserve">       </w:t>
      </w:r>
    </w:p>
    <w:p>
      <w:pPr>
        <w:ind w:left="640" w:hanging="640" w:hangingChars="200"/>
        <w:jc w:val="left"/>
        <w:rPr>
          <w:rFonts w:ascii="仿宋_GB2312" w:eastAsia="仿宋_GB2312"/>
          <w:sz w:val="32"/>
          <w:szCs w:val="24"/>
        </w:rPr>
      </w:pPr>
      <w:r>
        <w:rPr>
          <w:rFonts w:ascii="仿宋_GB2312" w:eastAsia="仿宋_GB2312"/>
          <w:sz w:val="32"/>
          <w:szCs w:val="24"/>
        </w:rPr>
        <w:t>本人承诺</w:t>
      </w:r>
      <w:r>
        <w:rPr>
          <w:rFonts w:hint="eastAsia" w:ascii="仿宋_GB2312" w:eastAsia="仿宋_GB2312"/>
          <w:sz w:val="32"/>
          <w:szCs w:val="24"/>
        </w:rPr>
        <w:t>：</w:t>
      </w:r>
      <w:r>
        <w:rPr>
          <w:rFonts w:ascii="仿宋_GB2312" w:eastAsia="仿宋_GB2312"/>
          <w:sz w:val="32"/>
          <w:szCs w:val="24"/>
        </w:rPr>
        <w:br w:type="textWrapping"/>
      </w:r>
      <w:r>
        <w:rPr>
          <w:rFonts w:hint="eastAsia" w:ascii="仿宋_GB2312" w:eastAsia="仿宋_GB2312"/>
          <w:sz w:val="32"/>
          <w:szCs w:val="24"/>
        </w:rPr>
        <w:t>一、</w:t>
      </w:r>
      <w:r>
        <w:rPr>
          <w:rFonts w:ascii="仿宋_GB2312" w:eastAsia="仿宋_GB2312"/>
          <w:sz w:val="32"/>
          <w:szCs w:val="24"/>
        </w:rPr>
        <w:t>本人没有被诊断新冠肺炎确诊病例或疑似病例</w:t>
      </w:r>
      <w:r>
        <w:rPr>
          <w:rFonts w:hint="eastAsia" w:ascii="仿宋_GB2312" w:eastAsia="仿宋_GB2312"/>
          <w:sz w:val="32"/>
          <w:szCs w:val="24"/>
        </w:rPr>
        <w:t>；</w:t>
      </w:r>
    </w:p>
    <w:p>
      <w:pPr>
        <w:ind w:firstLine="640" w:firstLineChars="200"/>
        <w:jc w:val="left"/>
        <w:rPr>
          <w:rFonts w:ascii="仿宋_GB2312" w:eastAsia="仿宋_GB2312"/>
          <w:sz w:val="32"/>
          <w:szCs w:val="24"/>
        </w:rPr>
      </w:pPr>
      <w:r>
        <w:rPr>
          <w:rFonts w:hint="eastAsia" w:ascii="仿宋_GB2312" w:eastAsia="仿宋_GB2312"/>
          <w:sz w:val="32"/>
          <w:szCs w:val="24"/>
        </w:rPr>
        <w:t>二、</w:t>
      </w:r>
      <w:r>
        <w:rPr>
          <w:rFonts w:ascii="仿宋_GB2312" w:eastAsia="仿宋_GB2312"/>
          <w:sz w:val="32"/>
          <w:szCs w:val="24"/>
        </w:rPr>
        <w:t>本人没有与新冠肺炎确诊病例或疑似病例密切接触</w:t>
      </w:r>
      <w:r>
        <w:rPr>
          <w:rFonts w:hint="eastAsia" w:ascii="仿宋_GB2312" w:eastAsia="仿宋_GB2312"/>
          <w:sz w:val="32"/>
          <w:szCs w:val="24"/>
        </w:rPr>
        <w:t>；</w:t>
      </w:r>
      <w:r>
        <w:rPr>
          <w:rFonts w:ascii="仿宋_GB2312" w:eastAsia="仿宋_GB2312"/>
          <w:sz w:val="32"/>
          <w:szCs w:val="24"/>
        </w:rPr>
        <w:t>      </w:t>
      </w:r>
    </w:p>
    <w:p>
      <w:pPr>
        <w:ind w:firstLine="640" w:firstLineChars="200"/>
        <w:jc w:val="left"/>
        <w:rPr>
          <w:rFonts w:ascii="仿宋_GB2312" w:eastAsia="仿宋_GB2312"/>
          <w:sz w:val="32"/>
          <w:szCs w:val="24"/>
        </w:rPr>
      </w:pPr>
      <w:r>
        <w:rPr>
          <w:rFonts w:hint="eastAsia" w:ascii="仿宋_GB2312" w:eastAsia="仿宋_GB2312"/>
          <w:sz w:val="32"/>
          <w:szCs w:val="24"/>
        </w:rPr>
        <w:t>三、</w:t>
      </w:r>
      <w:r>
        <w:rPr>
          <w:rFonts w:ascii="仿宋_GB2312" w:eastAsia="仿宋_GB2312"/>
          <w:sz w:val="32"/>
          <w:szCs w:val="24"/>
        </w:rPr>
        <w:t>本人过去14天没有与来国内自疫情重点地区人员密切接触</w:t>
      </w:r>
      <w:r>
        <w:rPr>
          <w:rFonts w:hint="eastAsia" w:ascii="仿宋_GB2312" w:eastAsia="仿宋_GB2312"/>
          <w:sz w:val="32"/>
          <w:szCs w:val="24"/>
        </w:rPr>
        <w:t>；</w:t>
      </w:r>
    </w:p>
    <w:p>
      <w:pPr>
        <w:ind w:firstLine="640" w:firstLineChars="200"/>
        <w:jc w:val="left"/>
        <w:rPr>
          <w:rFonts w:ascii="仿宋_GB2312" w:eastAsia="仿宋_GB2312"/>
          <w:sz w:val="32"/>
          <w:szCs w:val="24"/>
        </w:rPr>
      </w:pPr>
      <w:r>
        <w:rPr>
          <w:rFonts w:hint="eastAsia" w:ascii="仿宋_GB2312" w:eastAsia="仿宋_GB2312"/>
          <w:sz w:val="32"/>
          <w:szCs w:val="24"/>
        </w:rPr>
        <w:t>四、</w:t>
      </w:r>
      <w:r>
        <w:rPr>
          <w:rFonts w:ascii="仿宋_GB2312" w:eastAsia="仿宋_GB2312"/>
          <w:sz w:val="32"/>
          <w:szCs w:val="24"/>
        </w:rPr>
        <w:t>本人过去14天没有与来自疫情重点国家的入境人员密切接触</w:t>
      </w:r>
      <w:r>
        <w:rPr>
          <w:rFonts w:hint="eastAsia" w:ascii="仿宋_GB2312" w:eastAsia="仿宋_GB2312"/>
          <w:sz w:val="32"/>
          <w:szCs w:val="24"/>
        </w:rPr>
        <w:t>；</w:t>
      </w:r>
    </w:p>
    <w:p>
      <w:pPr>
        <w:ind w:firstLine="640" w:firstLineChars="200"/>
        <w:jc w:val="left"/>
        <w:rPr>
          <w:rFonts w:ascii="仿宋_GB2312" w:eastAsia="仿宋_GB2312"/>
          <w:sz w:val="32"/>
          <w:szCs w:val="24"/>
        </w:rPr>
      </w:pPr>
      <w:r>
        <w:rPr>
          <w:rFonts w:hint="eastAsia" w:ascii="仿宋_GB2312" w:eastAsia="仿宋_GB2312"/>
          <w:sz w:val="32"/>
          <w:szCs w:val="24"/>
        </w:rPr>
        <w:t>五、</w:t>
      </w:r>
      <w:r>
        <w:rPr>
          <w:rFonts w:ascii="仿宋_GB2312" w:eastAsia="仿宋_GB2312"/>
          <w:sz w:val="32"/>
          <w:szCs w:val="24"/>
        </w:rPr>
        <w:t>本人没有被留验站集中隔离观察或留观后已解除医学观察</w:t>
      </w:r>
      <w:r>
        <w:rPr>
          <w:rFonts w:hint="eastAsia" w:ascii="仿宋_GB2312" w:eastAsia="仿宋_GB2312"/>
          <w:sz w:val="32"/>
          <w:szCs w:val="24"/>
        </w:rPr>
        <w:t>；</w:t>
      </w:r>
    </w:p>
    <w:p>
      <w:pPr>
        <w:ind w:firstLine="640" w:firstLineChars="200"/>
        <w:jc w:val="left"/>
        <w:rPr>
          <w:rFonts w:ascii="仿宋_GB2312" w:eastAsia="仿宋_GB2312"/>
          <w:sz w:val="32"/>
          <w:szCs w:val="24"/>
        </w:rPr>
      </w:pPr>
      <w:r>
        <w:rPr>
          <w:rFonts w:hint="eastAsia" w:ascii="仿宋_GB2312" w:eastAsia="仿宋_GB2312"/>
          <w:sz w:val="32"/>
          <w:szCs w:val="24"/>
        </w:rPr>
        <w:t>六、</w:t>
      </w:r>
      <w:r>
        <w:rPr>
          <w:rFonts w:ascii="仿宋_GB2312" w:eastAsia="仿宋_GB2312"/>
          <w:sz w:val="32"/>
          <w:szCs w:val="24"/>
        </w:rPr>
        <w:t>本人目前没有发热、咳嗽、乏力、胸闷等症状</w:t>
      </w:r>
      <w:r>
        <w:rPr>
          <w:rFonts w:hint="eastAsia" w:ascii="仿宋_GB2312" w:eastAsia="仿宋_GB2312"/>
          <w:sz w:val="32"/>
          <w:szCs w:val="24"/>
        </w:rPr>
        <w:t>。</w:t>
      </w:r>
      <w:r>
        <w:rPr>
          <w:rFonts w:ascii="仿宋_GB2312" w:eastAsia="仿宋_GB2312"/>
          <w:sz w:val="32"/>
          <w:szCs w:val="24"/>
        </w:rPr>
        <w:t>     </w:t>
      </w:r>
    </w:p>
    <w:p>
      <w:pPr>
        <w:ind w:firstLine="640" w:firstLineChars="200"/>
        <w:jc w:val="left"/>
        <w:rPr>
          <w:sz w:val="32"/>
          <w:szCs w:val="32"/>
        </w:rPr>
      </w:pPr>
      <w:r>
        <w:rPr>
          <w:rFonts w:ascii="仿宋_GB2312" w:eastAsia="仿宋_GB2312"/>
          <w:sz w:val="32"/>
          <w:szCs w:val="24"/>
        </w:rPr>
        <w:t>本人对以上提供的健康相关信息的真实性负责,如因信息不实引起疫情传播和扩散，</w:t>
      </w:r>
      <w:r>
        <w:rPr>
          <w:rFonts w:hint="eastAsia" w:ascii="仿宋_GB2312" w:eastAsia="仿宋_GB2312"/>
          <w:sz w:val="32"/>
          <w:szCs w:val="24"/>
        </w:rPr>
        <w:t>自愿</w:t>
      </w:r>
      <w:r>
        <w:rPr>
          <w:rFonts w:ascii="仿宋_GB2312" w:eastAsia="仿宋_GB2312"/>
          <w:sz w:val="32"/>
          <w:szCs w:val="24"/>
        </w:rPr>
        <w:t>承担由此带来的全部法律责任</w:t>
      </w:r>
      <w:r>
        <w:rPr>
          <w:rFonts w:hint="eastAsia" w:ascii="仿宋_GB2312" w:eastAsia="仿宋_GB2312"/>
          <w:sz w:val="32"/>
          <w:szCs w:val="24"/>
        </w:rPr>
        <w:t>。</w:t>
      </w:r>
      <w:r>
        <w:rPr>
          <w:rFonts w:ascii="仿宋_GB2312" w:eastAsia="仿宋_GB2312"/>
          <w:sz w:val="32"/>
          <w:szCs w:val="24"/>
        </w:rPr>
        <w:br w:type="textWrapping"/>
      </w:r>
      <w:r>
        <w:rPr>
          <w:sz w:val="32"/>
          <w:szCs w:val="32"/>
        </w:rPr>
        <w:br w:type="textWrapping"/>
      </w:r>
      <w:r>
        <w:rPr>
          <w:sz w:val="32"/>
          <w:szCs w:val="32"/>
        </w:rPr>
        <w:t>    </w:t>
      </w:r>
    </w:p>
    <w:p>
      <w:pPr>
        <w:ind w:right="1280" w:firstLine="5760" w:firstLineChars="1800"/>
        <w:rPr>
          <w:sz w:val="32"/>
          <w:szCs w:val="32"/>
        </w:rPr>
      </w:pPr>
      <w:r>
        <w:rPr>
          <w:sz w:val="32"/>
          <w:szCs w:val="32"/>
        </w:rPr>
        <w:t xml:space="preserve">承诺人:   </w:t>
      </w:r>
      <w:r>
        <w:rPr>
          <w:sz w:val="32"/>
          <w:szCs w:val="32"/>
        </w:rPr>
        <w:br w:type="textWrapping"/>
      </w:r>
      <w:r>
        <w:rPr>
          <w:sz w:val="32"/>
          <w:szCs w:val="32"/>
        </w:rPr>
        <w:t>     </w:t>
      </w:r>
      <w:r>
        <w:rPr>
          <w:rFonts w:hint="eastAsia"/>
          <w:sz w:val="32"/>
          <w:szCs w:val="32"/>
        </w:rPr>
        <w:t xml:space="preserve">                                    </w:t>
      </w:r>
    </w:p>
    <w:p>
      <w:pPr>
        <w:ind w:firstLine="640" w:firstLineChars="200"/>
        <w:jc w:val="right"/>
        <w:rPr>
          <w:sz w:val="32"/>
          <w:szCs w:val="32"/>
        </w:rPr>
      </w:pPr>
      <w:r>
        <w:rPr>
          <w:sz w:val="32"/>
          <w:szCs w:val="32"/>
        </w:rPr>
        <w:t>年</w:t>
      </w:r>
      <w:r>
        <w:rPr>
          <w:rFonts w:hint="eastAsia"/>
          <w:sz w:val="32"/>
          <w:szCs w:val="32"/>
        </w:rPr>
        <w:t xml:space="preserve">   </w:t>
      </w:r>
      <w:r>
        <w:rPr>
          <w:sz w:val="32"/>
          <w:szCs w:val="32"/>
        </w:rPr>
        <w:t>月</w:t>
      </w:r>
      <w:r>
        <w:rPr>
          <w:rFonts w:hint="eastAsia"/>
          <w:sz w:val="32"/>
          <w:szCs w:val="32"/>
        </w:rPr>
        <w:t xml:space="preserve">   </w:t>
      </w:r>
      <w:r>
        <w:rPr>
          <w:sz w:val="32"/>
          <w:szCs w:val="32"/>
        </w:rPr>
        <w:t>日</w:t>
      </w:r>
    </w:p>
    <w:p>
      <w:pPr>
        <w:ind w:firstLine="640" w:firstLineChars="200"/>
        <w:jc w:val="left"/>
        <w:rPr>
          <w:sz w:val="32"/>
          <w:szCs w:val="32"/>
        </w:rPr>
      </w:pPr>
    </w:p>
    <w:p>
      <w:pPr>
        <w:spacing w:line="380" w:lineRule="exact"/>
        <w:rPr>
          <w:rFonts w:ascii="仿宋" w:hAnsi="仿宋" w:eastAsia="仿宋"/>
          <w:sz w:val="28"/>
          <w:szCs w:val="28"/>
        </w:rPr>
        <w:sectPr>
          <w:headerReference r:id="rId5" w:type="first"/>
          <w:footerReference r:id="rId8" w:type="first"/>
          <w:headerReference r:id="rId3" w:type="default"/>
          <w:footerReference r:id="rId6" w:type="default"/>
          <w:headerReference r:id="rId4" w:type="even"/>
          <w:footerReference r:id="rId7" w:type="even"/>
          <w:pgSz w:w="11907" w:h="16840"/>
          <w:pgMar w:top="1418" w:right="1276" w:bottom="1342" w:left="1276" w:header="794" w:footer="624" w:gutter="0"/>
          <w:cols w:space="720" w:num="1"/>
          <w:docGrid w:type="lines" w:linePitch="312" w:charSpace="0"/>
        </w:sectPr>
      </w:pPr>
    </w:p>
    <w:tbl>
      <w:tblPr>
        <w:tblStyle w:val="8"/>
        <w:tblW w:w="10309" w:type="dxa"/>
        <w:tblInd w:w="-459" w:type="dxa"/>
        <w:tblLayout w:type="autofit"/>
        <w:tblCellMar>
          <w:top w:w="0" w:type="dxa"/>
          <w:left w:w="108" w:type="dxa"/>
          <w:bottom w:w="0" w:type="dxa"/>
          <w:right w:w="108" w:type="dxa"/>
        </w:tblCellMar>
      </w:tblPr>
      <w:tblGrid>
        <w:gridCol w:w="1172"/>
        <w:gridCol w:w="897"/>
        <w:gridCol w:w="1029"/>
        <w:gridCol w:w="1029"/>
        <w:gridCol w:w="1031"/>
        <w:gridCol w:w="1029"/>
        <w:gridCol w:w="759"/>
        <w:gridCol w:w="272"/>
        <w:gridCol w:w="1030"/>
        <w:gridCol w:w="116"/>
        <w:gridCol w:w="913"/>
        <w:gridCol w:w="1032"/>
      </w:tblGrid>
      <w:tr>
        <w:tblPrEx>
          <w:tblCellMar>
            <w:top w:w="0" w:type="dxa"/>
            <w:left w:w="108" w:type="dxa"/>
            <w:bottom w:w="0" w:type="dxa"/>
            <w:right w:w="108" w:type="dxa"/>
          </w:tblCellMar>
        </w:tblPrEx>
        <w:trPr>
          <w:trHeight w:val="714" w:hRule="atLeast"/>
        </w:trPr>
        <w:tc>
          <w:tcPr>
            <w:tcW w:w="10309" w:type="dxa"/>
            <w:gridSpan w:val="12"/>
            <w:tcBorders>
              <w:top w:val="nil"/>
              <w:left w:val="nil"/>
              <w:bottom w:val="nil"/>
              <w:right w:val="nil"/>
            </w:tcBorders>
            <w:noWrap/>
            <w:vAlign w:val="center"/>
          </w:tcPr>
          <w:p>
            <w:pPr>
              <w:widowControl/>
              <w:jc w:val="center"/>
              <w:rPr>
                <w:rFonts w:ascii="宋体" w:hAnsi="宋体" w:cs="宋体"/>
                <w:b/>
                <w:bCs/>
                <w:color w:val="000000"/>
                <w:kern w:val="0"/>
                <w:sz w:val="32"/>
                <w:szCs w:val="32"/>
              </w:rPr>
            </w:pPr>
            <w:r>
              <w:pict>
                <v:shape id="文本框 1" o:spid="_x0000_s1032" o:spt="202" type="#_x0000_t202" style="position:absolute;left:0pt;margin-left:27.15pt;margin-top:-28.9pt;height:31.8pt;width:70.3pt;z-index:25168998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xPlwIAABYFAAAOAAAAZHJzL2Uyb0RvYy54bWysVM2O0zAQviPxDpbv3fyQdpto09W2SxHS&#10;8iMtPIAbO42FYxvbbbIgrvAGnLhw57n6HIydbQk/B4TIwbE9488z833ji8u+FWjPjOVKljg5izFi&#10;slKUy22JX79aT+YYWUckJUJJVuI7ZvHl4uGDi04XLFWNEpQZBCDSFp0uceOcLqLIVg1riT1Tmkkw&#10;1sq0xMHSbCNqSAforYjSOJ5FnTJUG1Uxa2H3ejDiRcCva1a5F3VtmUOixBCbC6MJ48aP0eKCFFtD&#10;dMOr+zDIP0TREi7h0hPUNXEE7Qz/DarllVFW1e6sUm2k6ppXLOQA2STxL9ncNkSzkAsUx+pTmez/&#10;g62e718axClwh5EkLVB0+Pzp8OXb4etHlPjydNoW4HWrwc/1S9V7V5+q1TeqemORVKuGyC27MkZ1&#10;DSMUwgsno9HRAcd6kE33TFG4h+ycCkB9bVoPCNVAgA403Z2oYb1DFWzO83SegKUCUxY/ms8CdREp&#10;joe1se4JUy3ykxIbYD6Ak/2NdZAGuB5dQvBKcLrmQoSF2W5WwqA9AZWsw+czhyN27Cakd5bKHxvM&#10;ww7ECHd4m482sP4+T9IsXqb5ZD2bn0+ydTad5OfxfBIn+TKfxVmeXa8/+ACTrGg4pUzecMmOCkyy&#10;v2P4vhcG7QQNoq7E+TSdDgyNo7fjJOPw/SnJljtoSMFbqPnJiRSe18eSQtqkcISLYR79HH4oGdTg&#10;+A9VCSrwxA8ScP2mD3rLjuLaKHoHsjAKaAOG4TGBSaPMO4w6aMwS27c7YhhG4qkEaeVJlvlODots&#10;ep7Cwowtm7GFyAqgSuwwGqYrN3T/Thu+beCmQcxSXYEcax6k4nU7RAWZ+AU0X8jp/qHw3T1eB68f&#10;z9niOwAAAP//AwBQSwMEFAAGAAgAAAAhAIWa/EbdAAAACAEAAA8AAABkcnMvZG93bnJldi54bWxM&#10;j9FOg0AQRd9N/IfNNPHFtIsKpSBLoyYaX1v7AQM7BVJ2lrDbQv/e7ZM+Tu7JnXOL7Wx6caHRdZYV&#10;PK0iEMS11R03Cg4/n8sNCOeRNfaWScGVHGzL+7sCc20n3tFl7xsRStjlqKD1fsildHVLBt3KDsQh&#10;O9rRoA/n2Eg94hTKTS+fo2gtDXYcPrQ40EdL9Wl/NgqO39Njkk3Vlz+ku3j9jl1a2atSD4v57RWE&#10;p9n/wXDTD+pQBqfKnlk70StI4pdAKlgmaZhwA7I4A1GFZAOyLOT/AeUvAAAA//8DAFBLAQItABQA&#10;BgAIAAAAIQC2gziS/gAAAOEBAAATAAAAAAAAAAAAAAAAAAAAAABbQ29udGVudF9UeXBlc10ueG1s&#10;UEsBAi0AFAAGAAgAAAAhADj9If/WAAAAlAEAAAsAAAAAAAAAAAAAAAAALwEAAF9yZWxzLy5yZWxz&#10;UEsBAi0AFAAGAAgAAAAhAIDZ/E+XAgAAFgUAAA4AAAAAAAAAAAAAAAAALgIAAGRycy9lMm9Eb2Mu&#10;eG1sUEsBAi0AFAAGAAgAAAAhAIWa/EbdAAAACAEAAA8AAAAAAAAAAAAAAAAA8QQAAGRycy9kb3du&#10;cmV2LnhtbFBLBQYAAAAABAAEAPMAAAD7BQAAAAA=&#10;">
                  <v:path/>
                  <v:fill focussize="0,0"/>
                  <v:stroke on="f" joinstyle="miter"/>
                  <v:imagedata o:title=""/>
                  <o:lock v:ext="edit"/>
                  <v:textbox>
                    <w:txbxContent>
                      <w:p>
                        <w:r>
                          <w:rPr>
                            <w:rFonts w:hint="eastAsia"/>
                            <w:b/>
                            <w:sz w:val="36"/>
                            <w:szCs w:val="36"/>
                          </w:rPr>
                          <w:t>附件4</w:t>
                        </w:r>
                      </w:p>
                    </w:txbxContent>
                  </v:textbox>
                </v:shape>
              </w:pict>
            </w:r>
            <w:r>
              <w:rPr>
                <w:rFonts w:hint="eastAsia" w:ascii="仿宋" w:hAnsi="仿宋" w:eastAsia="仿宋"/>
                <w:sz w:val="28"/>
                <w:szCs w:val="28"/>
              </w:rPr>
              <w:t xml:space="preserve">    </w:t>
            </w:r>
            <w:r>
              <w:rPr>
                <w:rFonts w:hint="eastAsia" w:ascii="宋体" w:hAnsi="宋体" w:cs="宋体"/>
                <w:b/>
                <w:bCs/>
                <w:color w:val="000000"/>
                <w:kern w:val="0"/>
                <w:sz w:val="32"/>
                <w:szCs w:val="32"/>
              </w:rPr>
              <w:t>学员个人健康档案</w:t>
            </w:r>
          </w:p>
        </w:tc>
      </w:tr>
      <w:tr>
        <w:tblPrEx>
          <w:tblCellMar>
            <w:top w:w="0" w:type="dxa"/>
            <w:left w:w="108" w:type="dxa"/>
            <w:bottom w:w="0" w:type="dxa"/>
            <w:right w:w="108" w:type="dxa"/>
          </w:tblCellMar>
        </w:tblPrEx>
        <w:trPr>
          <w:trHeight w:val="209" w:hRule="atLeast"/>
        </w:trPr>
        <w:tc>
          <w:tcPr>
            <w:tcW w:w="2069" w:type="dxa"/>
            <w:gridSpan w:val="2"/>
            <w:tcBorders>
              <w:top w:val="nil"/>
              <w:left w:val="nil"/>
              <w:bottom w:val="single" w:color="auto" w:sz="4" w:space="0"/>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培训班名称：</w:t>
            </w:r>
          </w:p>
        </w:tc>
        <w:tc>
          <w:tcPr>
            <w:tcW w:w="1029" w:type="dxa"/>
            <w:tcBorders>
              <w:top w:val="nil"/>
              <w:left w:val="nil"/>
              <w:bottom w:val="single" w:color="auto" w:sz="4" w:space="0"/>
              <w:right w:val="nil"/>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29" w:type="dxa"/>
            <w:tcBorders>
              <w:top w:val="nil"/>
              <w:left w:val="nil"/>
              <w:bottom w:val="single" w:color="auto" w:sz="4" w:space="0"/>
              <w:right w:val="nil"/>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31" w:type="dxa"/>
            <w:tcBorders>
              <w:top w:val="nil"/>
              <w:left w:val="nil"/>
              <w:bottom w:val="single" w:color="auto" w:sz="4" w:space="0"/>
              <w:right w:val="nil"/>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29" w:type="dxa"/>
            <w:tcBorders>
              <w:top w:val="nil"/>
              <w:left w:val="nil"/>
              <w:bottom w:val="single" w:color="auto" w:sz="4" w:space="0"/>
              <w:right w:val="nil"/>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59" w:type="dxa"/>
            <w:tcBorders>
              <w:top w:val="nil"/>
              <w:left w:val="nil"/>
              <w:bottom w:val="single" w:color="auto" w:sz="4" w:space="0"/>
              <w:right w:val="nil"/>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02" w:type="dxa"/>
            <w:gridSpan w:val="2"/>
            <w:tcBorders>
              <w:top w:val="nil"/>
              <w:left w:val="nil"/>
              <w:bottom w:val="single" w:color="auto" w:sz="4" w:space="0"/>
              <w:right w:val="nil"/>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学号：</w:t>
            </w:r>
          </w:p>
        </w:tc>
        <w:tc>
          <w:tcPr>
            <w:tcW w:w="2061" w:type="dxa"/>
            <w:gridSpan w:val="3"/>
            <w:tcBorders>
              <w:top w:val="nil"/>
              <w:left w:val="nil"/>
              <w:bottom w:val="single" w:color="auto" w:sz="4" w:space="0"/>
              <w:right w:val="nil"/>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92" w:hRule="atLeast"/>
        </w:trPr>
        <w:tc>
          <w:tcPr>
            <w:tcW w:w="117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单位名称</w:t>
            </w:r>
          </w:p>
        </w:tc>
        <w:tc>
          <w:tcPr>
            <w:tcW w:w="398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8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建档时间</w:t>
            </w:r>
          </w:p>
        </w:tc>
        <w:tc>
          <w:tcPr>
            <w:tcW w:w="3363"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   月   日</w:t>
            </w:r>
          </w:p>
        </w:tc>
      </w:tr>
      <w:tr>
        <w:tblPrEx>
          <w:tblCellMar>
            <w:top w:w="0" w:type="dxa"/>
            <w:left w:w="108" w:type="dxa"/>
            <w:bottom w:w="0" w:type="dxa"/>
            <w:right w:w="108" w:type="dxa"/>
          </w:tblCellMar>
        </w:tblPrEx>
        <w:trPr>
          <w:trHeight w:val="416"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个人资料</w:t>
            </w: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姓名</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性 别</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8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联系电话</w:t>
            </w:r>
          </w:p>
        </w:tc>
        <w:tc>
          <w:tcPr>
            <w:tcW w:w="3363"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23"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籍贯</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ind w:leftChars="-41" w:right="-90" w:rightChars="-43" w:hanging="85" w:hangingChars="39"/>
              <w:rPr>
                <w:rFonts w:ascii="宋体" w:hAnsi="宋体" w:cs="宋体"/>
                <w:color w:val="000000"/>
                <w:kern w:val="0"/>
                <w:sz w:val="22"/>
                <w:szCs w:val="22"/>
              </w:rPr>
            </w:pPr>
            <w:r>
              <w:rPr>
                <w:rFonts w:hint="eastAsia" w:ascii="宋体" w:hAnsi="宋体" w:cs="宋体"/>
                <w:color w:val="000000"/>
                <w:kern w:val="0"/>
                <w:sz w:val="22"/>
                <w:szCs w:val="22"/>
              </w:rPr>
              <w:t>出生日期</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8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身份证号</w:t>
            </w:r>
          </w:p>
        </w:tc>
        <w:tc>
          <w:tcPr>
            <w:tcW w:w="3363"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4"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现住址</w:t>
            </w:r>
          </w:p>
        </w:tc>
        <w:tc>
          <w:tcPr>
            <w:tcW w:w="8240" w:type="dxa"/>
            <w:gridSpan w:val="10"/>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23"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宋体" w:hAnsi="宋体" w:cs="宋体"/>
                <w:color w:val="000000"/>
                <w:kern w:val="0"/>
                <w:sz w:val="22"/>
                <w:szCs w:val="22"/>
              </w:rPr>
            </w:pPr>
            <w:r>
              <w:rPr>
                <w:rFonts w:hint="eastAsia" w:ascii="宋体" w:hAnsi="宋体" w:cs="宋体"/>
                <w:color w:val="000000"/>
                <w:kern w:val="0"/>
                <w:sz w:val="22"/>
                <w:szCs w:val="22"/>
              </w:rPr>
              <w:t>健康状况</w:t>
            </w:r>
          </w:p>
        </w:tc>
        <w:tc>
          <w:tcPr>
            <w:tcW w:w="7192"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高危因素</w:t>
            </w:r>
          </w:p>
        </w:tc>
        <w:tc>
          <w:tcPr>
            <w:tcW w:w="91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是</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否</w:t>
            </w:r>
          </w:p>
        </w:tc>
      </w:tr>
      <w:tr>
        <w:tblPrEx>
          <w:tblCellMar>
            <w:top w:w="0" w:type="dxa"/>
            <w:left w:w="108" w:type="dxa"/>
            <w:bottom w:w="0" w:type="dxa"/>
            <w:right w:w="108" w:type="dxa"/>
          </w:tblCellMar>
        </w:tblPrEx>
        <w:trPr>
          <w:trHeight w:val="501"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曾经被确诊为新冠肺炎确诊病例、疑似病例、无症状感染者</w:t>
            </w:r>
          </w:p>
        </w:tc>
        <w:tc>
          <w:tcPr>
            <w:tcW w:w="91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1"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ind w:leftChars="-1" w:right="-223" w:rightChars="-106" w:hanging="2" w:hangingChars="1"/>
              <w:jc w:val="left"/>
              <w:rPr>
                <w:rFonts w:ascii="宋体" w:hAnsi="宋体" w:cs="宋体"/>
                <w:color w:val="000000"/>
                <w:kern w:val="0"/>
                <w:sz w:val="22"/>
                <w:szCs w:val="22"/>
              </w:rPr>
            </w:pPr>
            <w:r>
              <w:rPr>
                <w:rFonts w:hint="eastAsia" w:ascii="宋体" w:hAnsi="宋体" w:cs="宋体"/>
                <w:color w:val="000000"/>
                <w:kern w:val="0"/>
                <w:sz w:val="22"/>
                <w:szCs w:val="22"/>
              </w:rPr>
              <w:t>近14天是否与新冠肺炎确诊病例、疑似病例、无症状感染者有密切接触史</w:t>
            </w:r>
          </w:p>
        </w:tc>
        <w:tc>
          <w:tcPr>
            <w:tcW w:w="91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近14天有武汉市等重点疫情地区旅居史</w:t>
            </w:r>
          </w:p>
        </w:tc>
        <w:tc>
          <w:tcPr>
            <w:tcW w:w="91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16"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近14天有美国、西班牙、英国、意大利、俄罗斯、法国、德国、巴西、土耳其、伊朗等高风险国家旅居史</w:t>
            </w:r>
          </w:p>
        </w:tc>
        <w:tc>
          <w:tcPr>
            <w:tcW w:w="91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16"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近14天与发热（腋温≧37.3℃、额温≧36.8℃）、咳嗽等呼吸道症状或与入境来桂（回桂）人员有密切接触史</w:t>
            </w:r>
          </w:p>
        </w:tc>
        <w:tc>
          <w:tcPr>
            <w:tcW w:w="91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atLeast"/>
        </w:trPr>
        <w:tc>
          <w:tcPr>
            <w:tcW w:w="10309"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动态健康记录（填写说明：如有在□√，无在□×；从培训报到之日起开始记录）</w:t>
            </w:r>
          </w:p>
        </w:tc>
      </w:tr>
      <w:tr>
        <w:tblPrEx>
          <w:tblCellMar>
            <w:top w:w="0" w:type="dxa"/>
            <w:left w:w="108" w:type="dxa"/>
            <w:bottom w:w="0" w:type="dxa"/>
            <w:right w:w="108" w:type="dxa"/>
          </w:tblCellMar>
        </w:tblPrEx>
        <w:trPr>
          <w:trHeight w:val="281" w:hRule="atLeast"/>
        </w:trPr>
        <w:tc>
          <w:tcPr>
            <w:tcW w:w="10309"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培训期间当日症状</w:t>
            </w:r>
          </w:p>
        </w:tc>
      </w:tr>
      <w:tr>
        <w:tblPrEx>
          <w:tblCellMar>
            <w:top w:w="0" w:type="dxa"/>
            <w:left w:w="108" w:type="dxa"/>
            <w:bottom w:w="0" w:type="dxa"/>
            <w:right w:w="108" w:type="dxa"/>
          </w:tblCellMar>
        </w:tblPrEx>
        <w:trPr>
          <w:trHeight w:val="920" w:hRule="atLeast"/>
        </w:trPr>
        <w:tc>
          <w:tcPr>
            <w:tcW w:w="117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日期</w:t>
            </w:r>
          </w:p>
        </w:tc>
        <w:tc>
          <w:tcPr>
            <w:tcW w:w="192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体温</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发热</w:t>
            </w:r>
          </w:p>
        </w:tc>
        <w:tc>
          <w:tcPr>
            <w:tcW w:w="10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咳嗽</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腹泻</w:t>
            </w:r>
          </w:p>
        </w:tc>
        <w:tc>
          <w:tcPr>
            <w:tcW w:w="1031" w:type="dxa"/>
            <w:gridSpan w:val="2"/>
            <w:tcBorders>
              <w:top w:val="nil"/>
              <w:left w:val="nil"/>
              <w:bottom w:val="single" w:color="auto" w:sz="4" w:space="0"/>
              <w:right w:val="single" w:color="auto" w:sz="4" w:space="0"/>
            </w:tcBorders>
            <w:vAlign w:val="center"/>
          </w:tcPr>
          <w:p>
            <w:pPr>
              <w:widowControl/>
              <w:spacing w:line="240" w:lineRule="exact"/>
              <w:ind w:right="-164" w:rightChars="-78"/>
              <w:jc w:val="left"/>
              <w:rPr>
                <w:rFonts w:ascii="宋体" w:hAnsi="宋体" w:cs="宋体"/>
                <w:color w:val="000000"/>
                <w:kern w:val="0"/>
                <w:sz w:val="22"/>
                <w:szCs w:val="22"/>
              </w:rPr>
            </w:pPr>
            <w:r>
              <w:rPr>
                <w:rFonts w:hint="eastAsia" w:ascii="宋体" w:hAnsi="宋体" w:cs="宋体"/>
                <w:color w:val="000000"/>
                <w:kern w:val="0"/>
                <w:sz w:val="22"/>
                <w:szCs w:val="22"/>
              </w:rPr>
              <w:t>与感染者密切接触</w:t>
            </w:r>
          </w:p>
        </w:tc>
        <w:tc>
          <w:tcPr>
            <w:tcW w:w="1030" w:type="dxa"/>
            <w:tcBorders>
              <w:top w:val="nil"/>
              <w:left w:val="nil"/>
              <w:bottom w:val="single" w:color="auto" w:sz="4" w:space="0"/>
              <w:right w:val="single" w:color="auto" w:sz="4" w:space="0"/>
            </w:tcBorders>
            <w:vAlign w:val="center"/>
          </w:tcPr>
          <w:p>
            <w:pPr>
              <w:widowControl/>
              <w:spacing w:line="240" w:lineRule="exact"/>
              <w:ind w:right="-164" w:rightChars="-78"/>
              <w:jc w:val="left"/>
              <w:rPr>
                <w:rFonts w:ascii="宋体" w:hAnsi="宋体" w:cs="宋体"/>
                <w:color w:val="000000"/>
                <w:kern w:val="0"/>
                <w:sz w:val="22"/>
                <w:szCs w:val="22"/>
              </w:rPr>
            </w:pPr>
            <w:r>
              <w:rPr>
                <w:rFonts w:hint="eastAsia" w:ascii="宋体" w:hAnsi="宋体" w:cs="宋体"/>
                <w:color w:val="000000"/>
                <w:kern w:val="0"/>
                <w:sz w:val="22"/>
                <w:szCs w:val="22"/>
              </w:rPr>
              <w:t>与高风险地区密切接触</w:t>
            </w:r>
          </w:p>
        </w:tc>
        <w:tc>
          <w:tcPr>
            <w:tcW w:w="1029" w:type="dxa"/>
            <w:gridSpan w:val="2"/>
            <w:tcBorders>
              <w:top w:val="nil"/>
              <w:left w:val="nil"/>
              <w:bottom w:val="single" w:color="auto" w:sz="4" w:space="0"/>
              <w:right w:val="single" w:color="auto" w:sz="4" w:space="0"/>
            </w:tcBorders>
            <w:vAlign w:val="center"/>
          </w:tcPr>
          <w:p>
            <w:pPr>
              <w:widowControl/>
              <w:spacing w:line="240" w:lineRule="exact"/>
              <w:ind w:right="-164" w:rightChars="-78"/>
              <w:jc w:val="left"/>
              <w:rPr>
                <w:rFonts w:ascii="宋体" w:hAnsi="宋体" w:cs="宋体"/>
                <w:color w:val="000000"/>
                <w:kern w:val="0"/>
                <w:sz w:val="22"/>
                <w:szCs w:val="22"/>
              </w:rPr>
            </w:pPr>
            <w:r>
              <w:rPr>
                <w:rFonts w:hint="eastAsia" w:ascii="宋体" w:hAnsi="宋体" w:cs="宋体"/>
                <w:color w:val="000000"/>
                <w:kern w:val="0"/>
                <w:sz w:val="22"/>
                <w:szCs w:val="22"/>
              </w:rPr>
              <w:t>与入境来桂（回桂）人员密切接触</w:t>
            </w:r>
          </w:p>
        </w:tc>
        <w:tc>
          <w:tcPr>
            <w:tcW w:w="1032" w:type="dxa"/>
            <w:tcBorders>
              <w:top w:val="nil"/>
              <w:left w:val="nil"/>
              <w:bottom w:val="single" w:color="auto" w:sz="4" w:space="0"/>
              <w:right w:val="single" w:color="auto" w:sz="4" w:space="0"/>
            </w:tcBorders>
            <w:vAlign w:val="center"/>
          </w:tcPr>
          <w:p>
            <w:pPr>
              <w:widowControl/>
              <w:ind w:right="-139" w:rightChars="-66"/>
              <w:rPr>
                <w:rFonts w:ascii="宋体" w:hAnsi="宋体" w:cs="宋体"/>
                <w:color w:val="000000"/>
                <w:kern w:val="0"/>
                <w:sz w:val="22"/>
                <w:szCs w:val="22"/>
              </w:rPr>
            </w:pPr>
            <w:r>
              <w:rPr>
                <w:rFonts w:hint="eastAsia" w:ascii="宋体" w:hAnsi="宋体" w:cs="宋体"/>
                <w:color w:val="000000"/>
                <w:kern w:val="0"/>
                <w:sz w:val="22"/>
                <w:szCs w:val="22"/>
              </w:rPr>
              <w:t>本人签名</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  日</w:t>
            </w: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  日</w:t>
            </w: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  日</w:t>
            </w: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  日</w:t>
            </w: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  日</w:t>
            </w: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  日</w:t>
            </w: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  日</w:t>
            </w: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  日</w:t>
            </w: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bl>
    <w:p>
      <w:pPr>
        <w:spacing w:line="320" w:lineRule="exact"/>
        <w:rPr>
          <w:rFonts w:ascii="仿宋" w:hAnsi="仿宋" w:eastAsia="仿宋" w:cs="仿宋_GB2312"/>
          <w:sz w:val="32"/>
          <w:szCs w:val="32"/>
        </w:rPr>
      </w:pPr>
      <w:r>
        <w:rPr>
          <w:rFonts w:hint="eastAsia" w:ascii="仿宋_GB2312"/>
          <w:sz w:val="28"/>
          <w:szCs w:val="24"/>
        </w:rPr>
        <w:t xml:space="preserve">                                                   </w:t>
      </w:r>
      <w:r>
        <w:rPr>
          <w:rFonts w:hint="eastAsia" w:eastAsia="仿宋_GB2312"/>
          <w:sz w:val="28"/>
          <w:szCs w:val="28"/>
        </w:rPr>
        <w:t xml:space="preserve">    </w:t>
      </w:r>
    </w:p>
    <w:p>
      <w:pPr>
        <w:spacing w:line="500" w:lineRule="exact"/>
        <w:ind w:left="-315" w:leftChars="-150"/>
        <w:rPr>
          <w:rFonts w:ascii="仿宋" w:hAnsi="仿宋" w:eastAsia="仿宋" w:cs="仿宋_GB2312"/>
          <w:sz w:val="32"/>
          <w:szCs w:val="32"/>
        </w:rPr>
      </w:pPr>
    </w:p>
    <w:p>
      <w:pPr>
        <w:spacing w:line="500" w:lineRule="exact"/>
        <w:ind w:left="-315" w:leftChars="-150"/>
        <w:rPr>
          <w:rFonts w:ascii="仿宋" w:hAnsi="仿宋" w:eastAsia="仿宋" w:cs="仿宋_GB2312"/>
          <w:sz w:val="32"/>
          <w:szCs w:val="32"/>
        </w:rPr>
      </w:pPr>
    </w:p>
    <w:p>
      <w:pPr>
        <w:spacing w:line="500" w:lineRule="exact"/>
        <w:ind w:left="-315" w:leftChars="-150" w:firstLine="640" w:firstLineChars="200"/>
        <w:rPr>
          <w:rFonts w:ascii="仿宋" w:hAnsi="仿宋" w:eastAsia="仿宋" w:cs="仿宋_GB2312"/>
          <w:sz w:val="32"/>
          <w:szCs w:val="32"/>
        </w:rPr>
      </w:pPr>
    </w:p>
    <w:p>
      <w:pPr>
        <w:spacing w:line="500" w:lineRule="exact"/>
        <w:ind w:left="-315" w:leftChars="-150" w:firstLine="640" w:firstLineChars="200"/>
        <w:rPr>
          <w:rFonts w:ascii="仿宋" w:hAnsi="仿宋" w:eastAsia="仿宋" w:cs="仿宋_GB2312"/>
          <w:sz w:val="32"/>
          <w:szCs w:val="32"/>
        </w:rPr>
      </w:pPr>
      <w:r>
        <w:rPr>
          <w:rFonts w:hint="eastAsia" w:ascii="仿宋" w:hAnsi="仿宋" w:eastAsia="仿宋" w:cs="仿宋_GB2312"/>
          <w:sz w:val="32"/>
          <w:szCs w:val="32"/>
        </w:rPr>
        <w:t>附件5      初训身份证复印件样版（A4纸纵向）：</w:t>
      </w:r>
    </w:p>
    <w:p>
      <w:pPr>
        <w:spacing w:line="380" w:lineRule="exact"/>
        <w:ind w:left="235" w:leftChars="112"/>
        <w:rPr>
          <w:rFonts w:ascii="仿宋" w:hAnsi="仿宋" w:eastAsia="仿宋" w:cs="仿宋_GB2312"/>
          <w:sz w:val="32"/>
          <w:szCs w:val="32"/>
        </w:rPr>
      </w:pPr>
    </w:p>
    <w:p>
      <w:pPr>
        <w:spacing w:line="380" w:lineRule="exact"/>
        <w:ind w:right="-464" w:rightChars="-221"/>
        <w:rPr>
          <w:rFonts w:ascii="仿宋" w:hAnsi="仿宋" w:eastAsia="仿宋" w:cs="仿宋_GB2312"/>
          <w:b/>
          <w:sz w:val="32"/>
          <w:szCs w:val="32"/>
        </w:rPr>
      </w:pPr>
    </w:p>
    <w:p>
      <w:pPr>
        <w:spacing w:line="380" w:lineRule="exact"/>
        <w:ind w:right="-464" w:rightChars="-221"/>
        <w:rPr>
          <w:rFonts w:ascii="仿宋" w:hAnsi="仿宋" w:eastAsia="仿宋" w:cs="仿宋_GB2312"/>
          <w:b/>
          <w:sz w:val="32"/>
          <w:szCs w:val="32"/>
        </w:rPr>
      </w:pPr>
    </w:p>
    <w:tbl>
      <w:tblPr>
        <w:tblStyle w:val="8"/>
        <w:tblpPr w:leftFromText="180" w:rightFromText="180" w:vertAnchor="text" w:horzAnchor="page" w:tblpX="2093" w:tblpY="398"/>
        <w:tblOverlap w:val="never"/>
        <w:tblW w:w="6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1" w:hRule="atLeast"/>
        </w:trPr>
        <w:tc>
          <w:tcPr>
            <w:tcW w:w="6475" w:type="dxa"/>
          </w:tcPr>
          <w:p>
            <w:pPr>
              <w:spacing w:line="380" w:lineRule="exact"/>
              <w:ind w:left="-1970" w:leftChars="-938" w:right="-464" w:rightChars="-221"/>
              <w:rPr>
                <w:rFonts w:ascii="仿宋_GB2312" w:hAnsi="仿宋_GB2312" w:eastAsia="仿宋_GB2312" w:cs="仿宋_GB2312"/>
                <w:sz w:val="32"/>
                <w:szCs w:val="32"/>
              </w:rPr>
            </w:pPr>
          </w:p>
          <w:p>
            <w:pPr>
              <w:spacing w:line="380" w:lineRule="exact"/>
              <w:ind w:left="23" w:leftChars="11" w:right="-464" w:rightChars="-221"/>
              <w:rPr>
                <w:rFonts w:ascii="仿宋_GB2312" w:hAnsi="仿宋_GB2312" w:eastAsia="仿宋_GB2312" w:cs="仿宋_GB2312"/>
                <w:sz w:val="32"/>
                <w:szCs w:val="32"/>
              </w:rPr>
            </w:pPr>
          </w:p>
          <w:p>
            <w:pPr>
              <w:spacing w:line="280" w:lineRule="exact"/>
              <w:ind w:left="23" w:leftChars="11" w:right="-464" w:rightChars="-221"/>
              <w:jc w:val="center"/>
              <w:rPr>
                <w:rFonts w:ascii="仿宋_GB2312" w:hAnsi="仿宋_GB2312" w:eastAsia="仿宋_GB2312" w:cs="仿宋_GB2312"/>
                <w:sz w:val="32"/>
                <w:szCs w:val="32"/>
              </w:rPr>
            </w:pPr>
          </w:p>
          <w:p>
            <w:pPr>
              <w:spacing w:line="280" w:lineRule="exact"/>
              <w:ind w:left="23" w:leftChars="11" w:right="-464" w:rightChars="-221"/>
              <w:jc w:val="center"/>
              <w:rPr>
                <w:rFonts w:ascii="仿宋_GB2312" w:hAnsi="仿宋_GB2312" w:eastAsia="仿宋_GB2312" w:cs="仿宋_GB2312"/>
                <w:sz w:val="32"/>
                <w:szCs w:val="32"/>
              </w:rPr>
            </w:pPr>
          </w:p>
          <w:p>
            <w:pPr>
              <w:spacing w:line="380" w:lineRule="exact"/>
              <w:ind w:right="-464" w:rightChars="-221"/>
              <w:rPr>
                <w:rFonts w:ascii="仿宋_GB2312" w:hAnsi="仿宋_GB2312" w:eastAsia="仿宋_GB2312" w:cs="仿宋_GB2312"/>
                <w:sz w:val="32"/>
                <w:szCs w:val="32"/>
              </w:rPr>
            </w:pPr>
            <w:r>
              <w:rPr>
                <w:sz w:val="32"/>
              </w:rPr>
              <w:pict>
                <v:shape id="_x0000_s1030" o:spid="_x0000_s1030" o:spt="202" type="#_x0000_t202" style="position:absolute;left:0pt;margin-left:115.85pt;margin-top:235.15pt;height:33pt;width:108.75pt;z-index:251687936;mso-width-relative:page;mso-height-relative:page;" stroked="f" coordsize="21600,21600" o:gfxdata="UEsDBAoAAAAAAIdO4kAAAAAAAAAAAAAAAAAEAAAAZHJzL1BLAwQUAAAACACHTuJAQNzRm9cAAAAL&#10;AQAADwAAAGRycy9kb3ducmV2LnhtbE2Py07DMBBF90j8gzVI7KidBy2kcbpAYotEW7p24yGOao8j&#10;231+PWYFy9E9uvdMu7o4y04Y4uhJQjETwJB6r0caJGw3708vwGJSpJX1hBKuGGHV3d+1qtH+TJ94&#10;WqeB5RKKjZJgUpoazmNv0Kk48xNSzr59cCrlMwxcB3XO5c7yUog5d2qkvGDUhG8G+8P66CTsBnfb&#10;fRVTMNrZmj5u183Wj1I+PhRiCSzhJf3B8Kuf1aHLTnt/JB2ZlVBWxSKjEuqFqIBloq5fS2B7Cc/V&#10;vALetfz/D90PUEsDBBQAAAAIAIdO4kCFaMudNQIAAEMEAAAOAAAAZHJzL2Uyb0RvYy54bWytU82O&#10;0zAQviPxDpbvNEl/lt2q6ap0VYS0YlcqiLPr2G0k22Nst0l5AHgDTly481x9DsZO2y0/J0QOzozn&#10;8/x8MzO5bbUiO+F8DaakRS+nRBgOVW3WJX3/bvHimhIfmKmYAiNKuhee3k6fP5s0diz6sAFVCUfQ&#10;ifHjxpZ0E4IdZ5nnG6GZ74EVBo0SnGYBVbfOKsca9K5V1s/zq6wBV1kHXHiPt3edkU6TfykFDw9S&#10;ehGIKinmFtLp0rmKZzadsPHaMbup+TEN9g9ZaFYbDHp2dccCI1tX/+FK19yBBxl6HHQGUtZcpBqw&#10;miL/rZrlhlmRakFyvD3T5P+fW/529+hIXWHvBpQYprFHh69fDt9+HL5/JniHBDXWjxG3tIgM7Sto&#10;EXy693gZ626l0/GPFRG0I9X7M72iDYTHR4ProuiPKOFoGxY3RZ74z55eW+fDawGaRKGkDtuXWGW7&#10;ex8wE4SeIDGYB1VXi1qppLj1aq4c2TFs9SJ9MUl88gtMGdKU9GowypNnA/F9h1MG4bHYrqgohXbV&#10;HhlYQbVHAhx0M+QtX9SY5T3z4ZE5HBqsGRchPOAhFWAQOEqUbMB9+tt9xGMv0UpJg0NYUv9xy5yg&#10;RL0x2OWbYjiMU5uU4ehlHxV3aVldWsxWzwGLL3DlLE9ixAd1EqUD/QH3ZRajookZjrFLGk7iPHSr&#10;gfvGxWyWQDinloV7s7Q8uo5UG5htA8g6tSTS1HFzZA8nNdF+3Kq4Cpd6Qj3t/vQ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NzRm9cAAAALAQAADwAAAAAAAAABACAAAAAiAAAAZHJzL2Rvd25yZXYu&#10;eG1sUEsBAhQAFAAAAAgAh07iQIVoy501AgAAQwQAAA4AAAAAAAAAAQAgAAAAJgEAAGRycy9lMm9E&#10;b2MueG1sUEsFBgAAAAAGAAYAWQEAAM0FAAAAAA==&#10;">
                  <v:path/>
                  <v:fill focussize="0,0"/>
                  <v:stroke on="f" weight="0.5pt" joinstyle="miter"/>
                  <v:imagedata o:title=""/>
                  <o:lock v:ext="edit"/>
                  <v:textbox>
                    <w:txbxContent>
                      <w:p>
                        <w:r>
                          <w:rPr>
                            <w:rFonts w:hint="eastAsia"/>
                          </w:rPr>
                          <w:t>黑白身份证反面</w:t>
                        </w:r>
                      </w:p>
                    </w:txbxContent>
                  </v:textbox>
                </v:shape>
              </w:pict>
            </w:r>
            <w:r>
              <w:rPr>
                <w:sz w:val="32"/>
              </w:rPr>
              <w:pict>
                <v:shape id="_x0000_s1029" o:spid="_x0000_s1029" o:spt="202" type="#_x0000_t202" style="position:absolute;left:0pt;margin-left:115.1pt;margin-top:42.4pt;height:33pt;width:108.75pt;z-index:251672576;mso-width-relative:page;mso-height-relative:page;" stroked="f" coordsize="21600,21600" o:gfxdata="UEsDBAoAAAAAAIdO4kAAAAAAAAAAAAAAAAAEAAAAZHJzL1BLAwQUAAAACACHTuJAbSmKM9UAAAAK&#10;AQAADwAAAGRycy9kb3ducmV2LnhtbE2Py07DMBBF90j8gzVI7KidEGgU4nSBxBaJtnTtxkMcYY+j&#10;2H1+PcMKlqM5uvfcdnUOXhxxTmMkDcVCgUDqox1p0LDdvD3UIFI2ZI2PhBoumGDV3d60prHxRB94&#10;XOdBcAilxmhwOU+NlKl3GExaxAmJf19xDibzOQ/SzubE4cHLUqlnGcxI3ODMhK8O++/1IWjYDeG6&#10;+yym2dngK3q/XjbbOGp9f1eoFxAZz/kPhl99VoeOnfbxQDYJr6F8VCWjGuqKJzBQVcsliD2TT6oG&#10;2bXy/4TuB1BLAwQUAAAACACHTuJA5QXHVkMCAABPBAAADgAAAGRycy9lMm9Eb2MueG1srVTNjtMw&#10;EL4j8Q6W7zRJf3a3VdNV6aoIqWJXKoiz6ziNJcdjbLdJeQB4gz1x4c5z9TkYO+1u+TkhcnBmPF/m&#10;55uZTG/bWpG9sE6CzmnWSykRmkMh9TanH94vX91Q4jzTBVOgRU4PwtHb2csX08ZMRB8qUIWwBJ1o&#10;N2lMTivvzSRJHK9EzVwPjNBoLMHWzKNqt0lhWYPea5X00/QqacAWxgIXzuHtXWeks+i/LAX392Xp&#10;hCcqp5ibj6eN5yacyWzKJlvLTCX5KQ32D1nUTGoM+uTqjnlGdlb+4aqW3IKD0vc41AmUpeQi1oDV&#10;ZOlv1awrZkSsBclx5okm9//c8nf7B0tkgb3LKNGsxh4dH78ev/04fv9C8A4JaoybIG5tEOnb19Ai&#10;+Hzv8DLU3Za2Dm+siKC9fz1OszESfsjpYDTMBuNRR7VoPeHBweAmy/ojSjgihtk4S2MvkmdPxjr/&#10;RkBNgpBTi62MDLP9ynnMCqFnSAjsQMliKZWKit1uFsqSPcO2L+MTwuMnv8CUJk1OrwajNHrWEL7v&#10;cEojPBTeFRgk327aExsbKA5IhoVunpzhS4lZrpjzD8ziAGHluBT+Ho9SAQaBk0RJBfbz3+4DHvuK&#10;VkoaHMicuk87ZgUl6q3Gjo+z4TBMcFSGo+s+KvbSsrm06F29ACwem4rZRTHgvTqLpYX6I+7OPERF&#10;E9McY+fUn8WF79YEd4+L+TyCcGYN8yu9Njy4DlRrmO88lDK2JNDUcXNiD6c20n7asLAWl3pEPf8H&#10;Z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SmKM9UAAAAKAQAADwAAAAAAAAABACAAAAAiAAAA&#10;ZHJzL2Rvd25yZXYueG1sUEsBAhQAFAAAAAgAh07iQOUFx1ZDAgAATwQAAA4AAAAAAAAAAQAgAAAA&#10;JAEAAGRycy9lMm9Eb2MueG1sUEsFBgAAAAAGAAYAWQEAANkFAAAAAA==&#10;">
                  <v:path/>
                  <v:fill focussize="0,0"/>
                  <v:stroke on="f" weight="0.5pt" joinstyle="miter"/>
                  <v:imagedata o:title=""/>
                  <o:lock v:ext="edit"/>
                  <v:textbox>
                    <w:txbxContent>
                      <w:p>
                        <w:r>
                          <w:rPr>
                            <w:rFonts w:hint="eastAsia"/>
                          </w:rPr>
                          <w:t>黑白身份证正面</w:t>
                        </w:r>
                      </w:p>
                    </w:txbxContent>
                  </v:textbox>
                </v:shape>
              </w:pict>
            </w:r>
            <w:r>
              <w:rPr>
                <w:sz w:val="32"/>
              </w:rPr>
              <w:pict>
                <v:shape id="_x0000_s1028" o:spid="_x0000_s1028" o:spt="202" type="#_x0000_t202" style="position:absolute;left:0pt;margin-left:83.6pt;margin-top:5.75pt;height:108pt;width:162pt;z-index:251660288;mso-width-relative:page;mso-height-relative:page;" coordsize="21600,21600" o:gfxdata="UEsDBAoAAAAAAIdO4kAAAAAAAAAAAAAAAAAEAAAAZHJzL1BLAwQUAAAACACHTuJAMYQe5dcAAAAK&#10;AQAADwAAAGRycy9kb3ducmV2LnhtbE2PQU/DMAyF70j8h8hI3FjajHWsazoJJCTEja0XblnjtRWJ&#10;UzXZOv495gQ3P/vp+XvV7uqduOAUh0Aa8kUGAqkNdqBOQ3N4fXgCEZMha1wg1PCNEXb17U1lShtm&#10;+sDLPnWCQyiWRkOf0lhKGdsevYmLMCLx7RQmbxLLqZN2MjOHeydVlhXSm4H4Q29GfOmx/dqfvYa3&#10;4jl9YmPf7VItw9zIdjq5qPX9XZ5tQSS8pj8z/OIzOtTMdAxnslE41sVasZWHfAWCDY+bnBdHDUqt&#10;VyDrSv6vUP8AUEsDBBQAAAAIAIdO4kC3nB3HRgIAAHYEAAAOAAAAZHJzL2Uyb0RvYy54bWytVM2O&#10;0zAQviPxDpbvNEl/adV0VboqQqrYlQri7DpOG+F4jO02KQ/AvgEnLtx5rj4HYyftdllOiB7cGc+n&#10;zzPfzGR6U5eSHISxBaiUJp2YEqE4ZIXapvTjh+Wr15RYx1TGJCiR0qOw9Gb28sW00hPRhR3ITBiC&#10;JMpOKp3SnXN6EkWW70TJbAe0UBjMwZTMoWu2UWZYheyljLpxPIwqMJk2wIW1eHvbBOks8Oe54O4u&#10;z61wRKYUc3PhNOHc+DOaTdlka5jeFbxNg/1DFiUrFD56obpljpG9KZ5RlQU3YCF3HQ5lBHlecBFq&#10;wGqS+I9q1jumRagFxbH6IpP9f7T8/eHekCJLaZ8SxUps0en7w+nHr9PPb6Tv5am0nSBqrRHn6jdQ&#10;Y5vP9xYvfdV1bkr/j/UQjHcHvV6cDCg5oj0ej0f9VmhRO8I9IB7gHfaDIyLpjZIhOvhW9EiljXVv&#10;BZTEGyk12MkgMDusrGugZ4h/2YIssmUhZXDMdrOQhhwYdn0Zfi37E5hUpErpsDeIA/OTmOe+UGwk&#10;45+fM2C2UmHSXqFGCW+5elO3sm0gO6JqBpqxs5ovC+RdMevumcE5QwVwd9wdHrkETAZai5IdmK9/&#10;u/d4bD9GKalwblNqv+yZEZTIdwoHY5z0UW3igtMfjLromOvI5jqi9uUCUKQEt1TzYHq8k2czN1B+&#10;whWb+1cxxBTHt1PqzubCNduEK8rFfB5AONqauZVaa+6pfUsUzPcO8iK0zsvUaNOqh8Mdmt8uot+e&#10;az+gHj8Xs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xhB7l1wAAAAoBAAAPAAAAAAAAAAEAIAAA&#10;ACIAAABkcnMvZG93bnJldi54bWxQSwECFAAUAAAACACHTuJAt5wdx0YCAAB2BAAADgAAAAAAAAAB&#10;ACAAAAAmAQAAZHJzL2Uyb0RvYy54bWxQSwUGAAAAAAYABgBZAQAA3gUAAAAA&#10;">
                  <v:path/>
                  <v:fill focussize="0,0"/>
                  <v:stroke weight="0.5pt" joinstyle="round"/>
                  <v:imagedata o:title=""/>
                  <o:lock v:ext="edit"/>
                  <v:textbox>
                    <w:txbxContent>
                      <w:p/>
                    </w:txbxContent>
                  </v:textbox>
                </v:shape>
              </w:pict>
            </w:r>
            <w:r>
              <w:rPr>
                <w:sz w:val="32"/>
              </w:rPr>
              <w:pict>
                <v:shape id="_x0000_s1027" o:spid="_x0000_s1027" o:spt="202" type="#_x0000_t202" style="position:absolute;left:0pt;margin-left:84.35pt;margin-top:197pt;height:108pt;width:162pt;z-index:251671552;mso-width-relative:page;mso-height-relative:page;" coordsize="21600,21600" o:gfxdata="UEsDBAoAAAAAAIdO4kAAAAAAAAAAAAAAAAAEAAAAZHJzL1BLAwQUAAAACACHTuJAk7ZZHdcAAAAL&#10;AQAADwAAAGRycy9kb3ducmV2LnhtbE2PwU7DMBBE70j8g7VI3KidpAptiFMJJCTEjTYXbm68TSLs&#10;dRS7Tfl7lhMcZ/ZpdqbeXb0TF5zjGEhDtlIgkLpgR+o1tIfXhw2ImAxZ4wKhhm+MsGtub2pT2bDQ&#10;B172qRccQrEyGoaUpkrK2A3oTVyFCYlvpzB7k1jOvbSzWTjcO5krVUpvRuIPg5nwZcDua3/2Gt7K&#10;5/SJrX23RV6EpZXdfHJR6/u7TD2BSHhNfzD81ufq0HCnYziTjcKxLjePjGootmsexcR6m7Nz1FBm&#10;SoFsavl/Q/MDUEsDBBQAAAAIAIdO4kC6PCg2PQIAAGwEAAAOAAAAZHJzL2Uyb0RvYy54bWytVM1u&#10;EzEQviPxDpbvdDdp2kLUTRVaBSFVtFJAnB2vN1nh9RjbyW55AHgDTly481x5Dj57k7SlnBB78M7f&#10;fp75ZmbPL7pGs41yviZT8MFRzpkyksraLAv+4f3sxUvOfBCmFJqMKvid8vxi8vzZeWvHakgr0qVy&#10;DCDGj1tb8FUIdpxlXq5UI/wRWWXgrMg1IkB1y6x0ogV6o7Nhnp9mLbnSOpLKe1iveiefJPyqUjLc&#10;VJVXgemCI7eQTpfORTyzybkYL52wq1ru0hD/kEUjaoNLD1BXIgi2dvUTqKaWjjxV4UhSk1FV1VKl&#10;GlDNIP+jmvlKWJVqATneHmjy/w9WvtvcOlaX6B3oMaJBj7bfv21//Nr+/MpgA0Gt9WPEzS0iQ/ea&#10;OgTv7R7GWHdXuSa+URGDH1h3B3pVF5iEcZifnI1yuCR8g+OzwSkU4Gf3n1vnwxtFDYtCwR36l2gV&#10;m2sf+tB9SLzNk67LWa11Utxycakd2wj0epaeHfqjMG1YW/DT45M8IT/yRewDxEIL+ekpArLVBklH&#10;VvrqoxS6RbejakHlHZhy1A+bt3JWA/da+HArHKYLDGBjwg2OShOSoZ3E2Yrcl7/ZYzyaDi9nLaa1&#10;4P7zWjjFmX5rMA6vBqMRYENSRidnQyjuoWfx0GPWzSWBpAF208okxvig92LlqPmIxZrGW+ESRuLu&#10;goe9eBn6HcJiSjWdpiAMtBXh2sytjNCxJYam60BVnVoXaeq52bGHkU7N361f3JmHeoq6/0lM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tlkd1wAAAAsBAAAPAAAAAAAAAAEAIAAAACIAAABkcnMv&#10;ZG93bnJldi54bWxQSwECFAAUAAAACACHTuJAujwoNj0CAABsBAAADgAAAAAAAAABACAAAAAmAQAA&#10;ZHJzL2Uyb0RvYy54bWxQSwUGAAAAAAYABgBZAQAA1QUAAAAA&#10;">
                  <v:path/>
                  <v:fill focussize="0,0"/>
                  <v:stroke weight="0.5pt" joinstyle="round"/>
                  <v:imagedata o:title=""/>
                  <o:lock v:ext="edit"/>
                  <v:textbox>
                    <w:txbxContent>
                      <w:p/>
                    </w:txbxContent>
                  </v:textbox>
                </v:shape>
              </w:pict>
            </w:r>
          </w:p>
        </w:tc>
      </w:tr>
    </w:tbl>
    <w:p>
      <w:pPr>
        <w:spacing w:line="380" w:lineRule="exact"/>
        <w:ind w:right="-464" w:rightChars="-221"/>
        <w:rPr>
          <w:rFonts w:ascii="仿宋" w:hAnsi="仿宋" w:eastAsia="仿宋" w:cs="仿宋_GB2312"/>
          <w:b/>
          <w:sz w:val="32"/>
          <w:szCs w:val="32"/>
        </w:rPr>
        <w:sectPr>
          <w:headerReference r:id="rId9" w:type="default"/>
          <w:footerReference r:id="rId10" w:type="default"/>
          <w:footerReference r:id="rId11" w:type="even"/>
          <w:pgSz w:w="11907" w:h="16840"/>
          <w:pgMar w:top="1361" w:right="1196" w:bottom="1191" w:left="1418" w:header="0" w:footer="595" w:gutter="0"/>
          <w:cols w:space="720" w:num="1"/>
          <w:docGrid w:linePitch="286" w:charSpace="0"/>
        </w:sectPr>
      </w:pPr>
    </w:p>
    <w:p>
      <w:pPr>
        <w:spacing w:line="380" w:lineRule="exact"/>
        <w:ind w:left="235" w:leftChars="112" w:right="-464" w:rightChars="-221"/>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复训卡式证书复印件样版（A4纸纵向）：             复训本式证书复印件样版（A4纸纵向）：</w:t>
      </w:r>
    </w:p>
    <w:p>
      <w:pPr>
        <w:spacing w:line="380" w:lineRule="exact"/>
        <w:ind w:left="235" w:leftChars="112" w:right="-464" w:rightChars="-221"/>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p>
    <w:tbl>
      <w:tblPr>
        <w:tblStyle w:val="8"/>
        <w:tblpPr w:leftFromText="180" w:rightFromText="180" w:vertAnchor="text" w:horzAnchor="page" w:tblpX="9643" w:tblpY="440"/>
        <w:tblW w:w="4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7" w:hRule="atLeast"/>
        </w:trPr>
        <w:tc>
          <w:tcPr>
            <w:tcW w:w="4680" w:type="dxa"/>
          </w:tcPr>
          <w:p>
            <w:pPr>
              <w:ind w:right="-464" w:rightChars="-221"/>
              <w:rPr>
                <w:rFonts w:ascii="仿宋_GB2312" w:hAnsi="仿宋_GB2312" w:eastAsia="仿宋_GB2312" w:cs="仿宋_GB2312"/>
                <w:bCs/>
                <w:sz w:val="32"/>
                <w:szCs w:val="32"/>
              </w:rPr>
            </w:pPr>
          </w:p>
          <w:tbl>
            <w:tblPr>
              <w:tblStyle w:val="8"/>
              <w:tblW w:w="1923" w:type="dxa"/>
              <w:tblInd w:w="1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1923" w:type="dxa"/>
                </w:tcPr>
                <w:p>
                  <w:pPr>
                    <w:spacing w:line="380" w:lineRule="exact"/>
                    <w:ind w:right="-464" w:rightChars="-221"/>
                    <w:jc w:val="center"/>
                    <w:rPr>
                      <w:rFonts w:ascii="仿宋_GB2312" w:hAnsi="仿宋_GB2312" w:eastAsia="仿宋_GB2312" w:cs="仿宋_GB2312"/>
                      <w:bCs/>
                      <w:sz w:val="32"/>
                      <w:szCs w:val="32"/>
                    </w:rPr>
                  </w:pPr>
                </w:p>
                <w:p>
                  <w:pPr>
                    <w:spacing w:line="280" w:lineRule="exact"/>
                    <w:ind w:left="23" w:leftChars="11" w:right="-464" w:rightChars="-221"/>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身份证正面</w:t>
                  </w:r>
                </w:p>
                <w:p>
                  <w:pPr>
                    <w:spacing w:line="380" w:lineRule="exact"/>
                    <w:ind w:right="-464" w:rightChars="-221"/>
                    <w:jc w:val="center"/>
                    <w:rPr>
                      <w:rFonts w:ascii="仿宋_GB2312" w:hAnsi="仿宋_GB2312" w:eastAsia="仿宋_GB2312" w:cs="仿宋_GB2312"/>
                      <w:bCs/>
                      <w:sz w:val="32"/>
                      <w:szCs w:val="32"/>
                    </w:rPr>
                  </w:pPr>
                </w:p>
              </w:tc>
            </w:tr>
          </w:tbl>
          <w:p>
            <w:pPr>
              <w:spacing w:line="200" w:lineRule="exact"/>
              <w:ind w:right="-464" w:rightChars="-221"/>
              <w:rPr>
                <w:rFonts w:ascii="仿宋_GB2312" w:hAnsi="仿宋_GB2312" w:eastAsia="仿宋_GB2312" w:cs="仿宋_GB2312"/>
                <w:bCs/>
                <w:sz w:val="32"/>
                <w:szCs w:val="32"/>
              </w:rPr>
            </w:pPr>
          </w:p>
          <w:tbl>
            <w:tblPr>
              <w:tblStyle w:val="8"/>
              <w:tblpPr w:leftFromText="180" w:rightFromText="180" w:vertAnchor="text" w:horzAnchor="page" w:tblpX="1456" w:tblpY="1"/>
              <w:tblW w:w="19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922" w:type="dxa"/>
                </w:tcPr>
                <w:p>
                  <w:pPr>
                    <w:spacing w:line="380" w:lineRule="exact"/>
                    <w:ind w:left="23" w:leftChars="11" w:right="-464" w:rightChars="-221"/>
                    <w:jc w:val="center"/>
                    <w:rPr>
                      <w:rFonts w:ascii="仿宋_GB2312" w:hAnsi="仿宋_GB2312" w:eastAsia="仿宋_GB2312" w:cs="仿宋_GB2312"/>
                      <w:bCs/>
                      <w:sz w:val="32"/>
                      <w:szCs w:val="32"/>
                    </w:rPr>
                  </w:pPr>
                </w:p>
                <w:p>
                  <w:pPr>
                    <w:spacing w:line="280" w:lineRule="exact"/>
                    <w:ind w:left="23" w:leftChars="11" w:right="-464" w:rightChars="-221"/>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身份证反面</w:t>
                  </w:r>
                </w:p>
                <w:p>
                  <w:pPr>
                    <w:spacing w:line="380" w:lineRule="exact"/>
                    <w:ind w:left="23" w:leftChars="11" w:right="-464" w:rightChars="-221"/>
                    <w:jc w:val="center"/>
                    <w:rPr>
                      <w:rFonts w:ascii="仿宋_GB2312" w:hAnsi="仿宋_GB2312" w:eastAsia="仿宋_GB2312" w:cs="仿宋_GB2312"/>
                      <w:bCs/>
                      <w:sz w:val="32"/>
                      <w:szCs w:val="32"/>
                    </w:rPr>
                  </w:pPr>
                </w:p>
              </w:tc>
            </w:tr>
          </w:tbl>
          <w:tbl>
            <w:tblPr>
              <w:tblStyle w:val="8"/>
              <w:tblpPr w:leftFromText="180" w:rightFromText="180" w:vertAnchor="text" w:horzAnchor="margin" w:tblpX="125" w:tblpY="1745"/>
              <w:tblOverlap w:val="never"/>
              <w:tblW w:w="4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trPr>
              <w:tc>
                <w:tcPr>
                  <w:tcW w:w="2160" w:type="dxa"/>
                </w:tcPr>
                <w:p>
                  <w:pPr>
                    <w:spacing w:line="380" w:lineRule="exact"/>
                    <w:ind w:right="-464" w:rightChars="-221"/>
                    <w:rPr>
                      <w:rFonts w:ascii="仿宋_GB2312" w:hAnsi="仿宋_GB2312" w:eastAsia="仿宋_GB2312" w:cs="仿宋_GB2312"/>
                      <w:bCs/>
                      <w:sz w:val="32"/>
                      <w:szCs w:val="32"/>
                    </w:rPr>
                  </w:pPr>
                </w:p>
                <w:p>
                  <w:pPr>
                    <w:spacing w:line="380" w:lineRule="exact"/>
                    <w:ind w:right="-76" w:rightChars="-36"/>
                    <w:rPr>
                      <w:rFonts w:ascii="仿宋_GB2312" w:hAnsi="仿宋_GB2312" w:eastAsia="仿宋_GB2312" w:cs="仿宋_GB2312"/>
                      <w:bCs/>
                      <w:sz w:val="32"/>
                      <w:szCs w:val="32"/>
                    </w:rPr>
                  </w:pPr>
                </w:p>
                <w:p>
                  <w:pPr>
                    <w:spacing w:line="380" w:lineRule="exact"/>
                    <w:ind w:right="-76" w:rightChars="-3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本式证书有身份证号展开页面</w:t>
                  </w:r>
                </w:p>
              </w:tc>
              <w:tc>
                <w:tcPr>
                  <w:tcW w:w="2160" w:type="dxa"/>
                </w:tcPr>
                <w:p>
                  <w:pPr>
                    <w:spacing w:line="380" w:lineRule="exact"/>
                    <w:ind w:right="-464" w:rightChars="-221"/>
                    <w:rPr>
                      <w:rFonts w:ascii="仿宋_GB2312" w:hAnsi="仿宋_GB2312" w:eastAsia="仿宋_GB2312" w:cs="仿宋_GB2312"/>
                      <w:bCs/>
                      <w:sz w:val="32"/>
                      <w:szCs w:val="32"/>
                    </w:rPr>
                  </w:pPr>
                </w:p>
              </w:tc>
            </w:tr>
          </w:tbl>
          <w:p>
            <w:pPr>
              <w:spacing w:line="380" w:lineRule="exact"/>
              <w:ind w:right="-464" w:rightChars="-221"/>
              <w:rPr>
                <w:rFonts w:ascii="仿宋_GB2312" w:hAnsi="仿宋_GB2312" w:eastAsia="仿宋_GB2312" w:cs="仿宋_GB2312"/>
                <w:bCs/>
                <w:sz w:val="32"/>
                <w:szCs w:val="32"/>
              </w:rPr>
            </w:pPr>
          </w:p>
        </w:tc>
      </w:tr>
    </w:tbl>
    <w:p>
      <w:pPr>
        <w:spacing w:line="380" w:lineRule="exact"/>
        <w:ind w:left="235" w:leftChars="112" w:right="-464" w:rightChars="-221"/>
        <w:rPr>
          <w:rFonts w:ascii="仿宋_GB2312" w:hAnsi="仿宋_GB2312" w:eastAsia="仿宋_GB2312" w:cs="仿宋_GB2312"/>
          <w:b/>
          <w:sz w:val="32"/>
          <w:szCs w:val="32"/>
        </w:rPr>
      </w:pPr>
    </w:p>
    <w:tbl>
      <w:tblPr>
        <w:tblStyle w:val="8"/>
        <w:tblW w:w="4680"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6" w:hRule="atLeast"/>
        </w:trPr>
        <w:tc>
          <w:tcPr>
            <w:tcW w:w="4680" w:type="dxa"/>
          </w:tcPr>
          <w:p>
            <w:pPr>
              <w:spacing w:line="380" w:lineRule="exact"/>
              <w:ind w:left="-1970" w:leftChars="-938" w:right="-464" w:rightChars="-221"/>
              <w:rPr>
                <w:rFonts w:ascii="仿宋_GB2312" w:hAnsi="仿宋_GB2312" w:eastAsia="仿宋_GB2312" w:cs="仿宋_GB2312"/>
                <w:sz w:val="32"/>
                <w:szCs w:val="32"/>
              </w:rPr>
            </w:pPr>
          </w:p>
          <w:p>
            <w:pPr>
              <w:spacing w:line="380" w:lineRule="exact"/>
              <w:ind w:left="23" w:leftChars="11" w:right="-464" w:rightChars="-221"/>
              <w:rPr>
                <w:rFonts w:ascii="仿宋_GB2312" w:hAnsi="仿宋_GB2312" w:eastAsia="仿宋_GB2312" w:cs="仿宋_GB2312"/>
                <w:sz w:val="32"/>
                <w:szCs w:val="32"/>
              </w:rPr>
            </w:pPr>
          </w:p>
          <w:tbl>
            <w:tblPr>
              <w:tblStyle w:val="8"/>
              <w:tblW w:w="3960"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3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800" w:type="dxa"/>
                </w:tcPr>
                <w:p>
                  <w:pPr>
                    <w:spacing w:line="280" w:lineRule="exact"/>
                    <w:ind w:right="-464" w:rightChars="-22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80" w:lineRule="exact"/>
                    <w:ind w:left="-376" w:leftChars="-179" w:right="-464" w:rightChars="-221"/>
                    <w:rPr>
                      <w:rFonts w:ascii="仿宋_GB2312" w:hAnsi="仿宋_GB2312" w:eastAsia="仿宋_GB2312" w:cs="仿宋_GB2312"/>
                      <w:sz w:val="32"/>
                      <w:szCs w:val="32"/>
                    </w:rPr>
                  </w:pPr>
                </w:p>
                <w:p>
                  <w:pPr>
                    <w:spacing w:line="280" w:lineRule="exact"/>
                    <w:ind w:left="23" w:leftChars="11" w:right="-80" w:rightChars="-38"/>
                    <w:rPr>
                      <w:rFonts w:ascii="仿宋_GB2312" w:hAnsi="仿宋_GB2312" w:eastAsia="仿宋_GB2312" w:cs="仿宋_GB2312"/>
                      <w:sz w:val="32"/>
                      <w:szCs w:val="32"/>
                    </w:rPr>
                  </w:pPr>
                  <w:r>
                    <w:rPr>
                      <w:rFonts w:hint="eastAsia" w:ascii="仿宋_GB2312" w:hAnsi="仿宋_GB2312" w:eastAsia="仿宋_GB2312" w:cs="仿宋_GB2312"/>
                      <w:sz w:val="32"/>
                      <w:szCs w:val="32"/>
                    </w:rPr>
                    <w:t>身份证正面</w:t>
                  </w:r>
                </w:p>
                <w:p>
                  <w:pPr>
                    <w:spacing w:line="280" w:lineRule="exact"/>
                    <w:ind w:right="-464" w:rightChars="-221"/>
                    <w:rPr>
                      <w:rFonts w:ascii="仿宋_GB2312" w:hAnsi="仿宋_GB2312" w:eastAsia="仿宋_GB2312" w:cs="仿宋_GB2312"/>
                      <w:sz w:val="32"/>
                      <w:szCs w:val="32"/>
                    </w:rPr>
                  </w:pPr>
                </w:p>
              </w:tc>
              <w:tc>
                <w:tcPr>
                  <w:tcW w:w="360" w:type="dxa"/>
                  <w:tcBorders>
                    <w:top w:val="nil"/>
                    <w:bottom w:val="nil"/>
                  </w:tcBorders>
                </w:tcPr>
                <w:p>
                  <w:pPr>
                    <w:widowControl/>
                    <w:spacing w:line="280" w:lineRule="exact"/>
                    <w:ind w:right="-464" w:rightChars="-221"/>
                    <w:jc w:val="center"/>
                    <w:rPr>
                      <w:rFonts w:ascii="仿宋_GB2312" w:hAnsi="仿宋_GB2312" w:eastAsia="仿宋_GB2312" w:cs="仿宋_GB2312"/>
                      <w:sz w:val="32"/>
                      <w:szCs w:val="32"/>
                    </w:rPr>
                  </w:pPr>
                </w:p>
              </w:tc>
              <w:tc>
                <w:tcPr>
                  <w:tcW w:w="1800" w:type="dxa"/>
                </w:tcPr>
                <w:p>
                  <w:pPr>
                    <w:widowControl/>
                    <w:spacing w:line="280" w:lineRule="exact"/>
                    <w:ind w:right="-80" w:rightChars="-38"/>
                    <w:rPr>
                      <w:rFonts w:ascii="仿宋_GB2312" w:hAnsi="仿宋_GB2312" w:eastAsia="仿宋_GB2312" w:cs="仿宋_GB2312"/>
                      <w:sz w:val="32"/>
                      <w:szCs w:val="32"/>
                    </w:rPr>
                  </w:pPr>
                </w:p>
                <w:p>
                  <w:pPr>
                    <w:widowControl/>
                    <w:spacing w:line="280" w:lineRule="exact"/>
                    <w:ind w:right="-80" w:rightChars="-38"/>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卡式证书</w:t>
                  </w:r>
                </w:p>
                <w:p>
                  <w:pPr>
                    <w:widowControl/>
                    <w:spacing w:line="280" w:lineRule="exact"/>
                    <w:ind w:right="-80" w:rightChars="-38"/>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正面</w:t>
                  </w:r>
                </w:p>
              </w:tc>
            </w:tr>
          </w:tbl>
          <w:p>
            <w:pPr>
              <w:spacing w:line="280" w:lineRule="exact"/>
              <w:ind w:left="23" w:leftChars="11" w:right="-464" w:rightChars="-221"/>
              <w:jc w:val="center"/>
              <w:rPr>
                <w:rFonts w:ascii="仿宋_GB2312" w:hAnsi="仿宋_GB2312" w:eastAsia="仿宋_GB2312" w:cs="仿宋_GB2312"/>
                <w:sz w:val="32"/>
                <w:szCs w:val="32"/>
              </w:rPr>
            </w:pPr>
          </w:p>
          <w:tbl>
            <w:tblPr>
              <w:tblStyle w:val="8"/>
              <w:tblW w:w="3960"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3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800" w:type="dxa"/>
                </w:tcPr>
                <w:p>
                  <w:pPr>
                    <w:spacing w:line="280" w:lineRule="exact"/>
                    <w:ind w:right="-464" w:rightChars="-221"/>
                    <w:rPr>
                      <w:rFonts w:ascii="仿宋_GB2312" w:hAnsi="仿宋_GB2312" w:eastAsia="仿宋_GB2312" w:cs="仿宋_GB2312"/>
                      <w:sz w:val="32"/>
                      <w:szCs w:val="32"/>
                    </w:rPr>
                  </w:pPr>
                </w:p>
                <w:p>
                  <w:pPr>
                    <w:spacing w:line="280" w:lineRule="exact"/>
                    <w:ind w:left="-376" w:leftChars="-179" w:right="-464" w:rightChars="-221"/>
                    <w:rPr>
                      <w:rFonts w:ascii="仿宋_GB2312" w:hAnsi="仿宋_GB2312" w:eastAsia="仿宋_GB2312" w:cs="仿宋_GB2312"/>
                      <w:sz w:val="32"/>
                      <w:szCs w:val="32"/>
                    </w:rPr>
                  </w:pPr>
                </w:p>
                <w:p>
                  <w:pPr>
                    <w:spacing w:line="280" w:lineRule="exact"/>
                    <w:ind w:left="23" w:leftChars="11" w:right="-80" w:rightChars="-38"/>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身份证反面</w:t>
                  </w:r>
                </w:p>
                <w:p>
                  <w:pPr>
                    <w:spacing w:line="280" w:lineRule="exact"/>
                    <w:ind w:right="-464" w:rightChars="-221"/>
                    <w:rPr>
                      <w:rFonts w:ascii="仿宋_GB2312" w:hAnsi="仿宋_GB2312" w:eastAsia="仿宋_GB2312" w:cs="仿宋_GB2312"/>
                      <w:sz w:val="32"/>
                      <w:szCs w:val="32"/>
                    </w:rPr>
                  </w:pPr>
                </w:p>
              </w:tc>
              <w:tc>
                <w:tcPr>
                  <w:tcW w:w="360" w:type="dxa"/>
                  <w:tcBorders>
                    <w:top w:val="nil"/>
                    <w:bottom w:val="nil"/>
                  </w:tcBorders>
                </w:tcPr>
                <w:p>
                  <w:pPr>
                    <w:widowControl/>
                    <w:spacing w:line="280" w:lineRule="exact"/>
                    <w:ind w:right="-464" w:rightChars="-221"/>
                    <w:jc w:val="center"/>
                    <w:rPr>
                      <w:rFonts w:ascii="仿宋_GB2312" w:hAnsi="仿宋_GB2312" w:eastAsia="仿宋_GB2312" w:cs="仿宋_GB2312"/>
                      <w:sz w:val="32"/>
                      <w:szCs w:val="32"/>
                    </w:rPr>
                  </w:pPr>
                </w:p>
              </w:tc>
              <w:tc>
                <w:tcPr>
                  <w:tcW w:w="1800" w:type="dxa"/>
                </w:tcPr>
                <w:p>
                  <w:pPr>
                    <w:widowControl/>
                    <w:spacing w:line="280" w:lineRule="exact"/>
                    <w:ind w:right="-80" w:rightChars="-38"/>
                    <w:rPr>
                      <w:rFonts w:ascii="仿宋_GB2312" w:hAnsi="仿宋_GB2312" w:eastAsia="仿宋_GB2312" w:cs="仿宋_GB2312"/>
                      <w:sz w:val="32"/>
                      <w:szCs w:val="32"/>
                    </w:rPr>
                  </w:pPr>
                </w:p>
                <w:p>
                  <w:pPr>
                    <w:widowControl/>
                    <w:spacing w:line="280" w:lineRule="exact"/>
                    <w:ind w:right="-80" w:rightChars="-38"/>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卡式证书</w:t>
                  </w:r>
                </w:p>
                <w:p>
                  <w:pPr>
                    <w:widowControl/>
                    <w:spacing w:line="280" w:lineRule="exact"/>
                    <w:ind w:right="-80" w:rightChars="-38"/>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反面</w:t>
                  </w:r>
                </w:p>
              </w:tc>
            </w:tr>
          </w:tbl>
          <w:p>
            <w:pPr>
              <w:spacing w:line="280" w:lineRule="exact"/>
              <w:ind w:left="23" w:leftChars="11" w:right="-464" w:rightChars="-221"/>
              <w:jc w:val="center"/>
              <w:rPr>
                <w:rFonts w:ascii="仿宋_GB2312" w:hAnsi="仿宋_GB2312" w:eastAsia="仿宋_GB2312" w:cs="仿宋_GB2312"/>
                <w:sz w:val="32"/>
                <w:szCs w:val="32"/>
              </w:rPr>
            </w:pPr>
          </w:p>
          <w:p>
            <w:pPr>
              <w:spacing w:line="380" w:lineRule="exact"/>
              <w:ind w:right="-464" w:rightChars="-221"/>
              <w:rPr>
                <w:rFonts w:ascii="仿宋_GB2312" w:hAnsi="仿宋_GB2312" w:eastAsia="仿宋_GB2312" w:cs="仿宋_GB2312"/>
                <w:sz w:val="32"/>
                <w:szCs w:val="32"/>
              </w:rPr>
            </w:pPr>
          </w:p>
        </w:tc>
      </w:tr>
    </w:tbl>
    <w:p>
      <w:pPr>
        <w:spacing w:line="380" w:lineRule="exact"/>
        <w:rPr>
          <w:rFonts w:ascii="仿宋_GB2312" w:hAnsi="仿宋_GB2312" w:eastAsia="仿宋_GB2312" w:cs="仿宋_GB2312"/>
          <w:sz w:val="32"/>
          <w:szCs w:val="32"/>
        </w:rPr>
      </w:pPr>
    </w:p>
    <w:sectPr>
      <w:pgSz w:w="16840" w:h="11907" w:orient="landscape"/>
      <w:pgMar w:top="1196" w:right="1191" w:bottom="1418" w:left="1361" w:header="0" w:footer="595"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kv3bcBAABUAwAADgAAAGRycy9lMm9Eb2MueG1srVNLbtswEN0HyB0I&#10;7mPJDhI4gukgQZAgQNAWSHsAmiItAvxhSFvyBdIbdNVN9z2Xz9EhbTlFuyu6oWY4wzfvzYwWt4M1&#10;ZCshau8YnU5qSqQTvtVuzeiXz48Xc0pi4q7lxjvJ6E5Gers8P1v0oZEz33nTSiAI4mLTB0a7lEJT&#10;VVF00vI48UE6DCoPlid0YV21wHtEt6aa1fV11XtoA3ghY8Tbh0OQLgu+UlKkj0pFmYhhFLmlckI5&#10;V/mslgverIGHTosjDf4PLCzXDoueoB544mQD+i8oqwX46FWaCG8rr5QWsmhANdP6DzWvHQ+yaMHm&#10;xHBqU/x/sOLD9hMQ3TJ6SYnjFke0//Z1//3n/scbmeb29CE2mPUaMC8N937AMY/3ES+z6kGBzV/U&#10;QzCOjd6dmiuHRER+NJ/N5zWGBMZGB/Gr9+cBYnqS3pJsMAo4vdJUvn2J6ZA6puRqzj9qY8oEjSM9&#10;ozdXs6vy4BRBcOOwRhZxIJutNKyGo7KVb3corMcNYNThilJinh02OC/LaMBorEZjE0Cvu7JNmUkM&#10;d5uEbArJXOEAeyyMoysyj2uWd+N3v2S9/wz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W&#10;OS/dtwEAAFQDAAAOAAAAAAAAAAEAIAAAAB4BAABkcnMvZTJvRG9jLnhtbFBLBQYAAAAABgAGAFkB&#10;AABHBQAAAAA=&#1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8</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F7924"/>
    <w:multiLevelType w:val="singleLevel"/>
    <w:tmpl w:val="598F7924"/>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4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D0885"/>
    <w:rsid w:val="00003B83"/>
    <w:rsid w:val="000077A0"/>
    <w:rsid w:val="00016B01"/>
    <w:rsid w:val="00016D85"/>
    <w:rsid w:val="000171AB"/>
    <w:rsid w:val="00020541"/>
    <w:rsid w:val="000206C8"/>
    <w:rsid w:val="00020BED"/>
    <w:rsid w:val="00024236"/>
    <w:rsid w:val="0002712C"/>
    <w:rsid w:val="00030707"/>
    <w:rsid w:val="00032189"/>
    <w:rsid w:val="00032CBE"/>
    <w:rsid w:val="00032FD3"/>
    <w:rsid w:val="00037682"/>
    <w:rsid w:val="000419B5"/>
    <w:rsid w:val="000438D8"/>
    <w:rsid w:val="0004573A"/>
    <w:rsid w:val="000464D6"/>
    <w:rsid w:val="00047E62"/>
    <w:rsid w:val="00050FD2"/>
    <w:rsid w:val="00051381"/>
    <w:rsid w:val="000557FE"/>
    <w:rsid w:val="00055E96"/>
    <w:rsid w:val="00056320"/>
    <w:rsid w:val="0006059F"/>
    <w:rsid w:val="00062127"/>
    <w:rsid w:val="000660B0"/>
    <w:rsid w:val="000666B5"/>
    <w:rsid w:val="000676EB"/>
    <w:rsid w:val="00073040"/>
    <w:rsid w:val="000744EC"/>
    <w:rsid w:val="00077FCD"/>
    <w:rsid w:val="0009570F"/>
    <w:rsid w:val="00096F5C"/>
    <w:rsid w:val="000A05C1"/>
    <w:rsid w:val="000A16C6"/>
    <w:rsid w:val="000A1EFE"/>
    <w:rsid w:val="000B0E97"/>
    <w:rsid w:val="000B1AA5"/>
    <w:rsid w:val="000B23EE"/>
    <w:rsid w:val="000B4347"/>
    <w:rsid w:val="000B6A3E"/>
    <w:rsid w:val="000C0692"/>
    <w:rsid w:val="000C3D24"/>
    <w:rsid w:val="000C3E11"/>
    <w:rsid w:val="000D01E0"/>
    <w:rsid w:val="000D1CCD"/>
    <w:rsid w:val="000D386D"/>
    <w:rsid w:val="000D489A"/>
    <w:rsid w:val="000D4D96"/>
    <w:rsid w:val="000D66CF"/>
    <w:rsid w:val="000D7EC3"/>
    <w:rsid w:val="000E001D"/>
    <w:rsid w:val="000E31F2"/>
    <w:rsid w:val="000E357D"/>
    <w:rsid w:val="000E41D6"/>
    <w:rsid w:val="000E521C"/>
    <w:rsid w:val="000F158B"/>
    <w:rsid w:val="000F40CD"/>
    <w:rsid w:val="000F76B0"/>
    <w:rsid w:val="001015F4"/>
    <w:rsid w:val="00101B44"/>
    <w:rsid w:val="00103878"/>
    <w:rsid w:val="001052A0"/>
    <w:rsid w:val="00110703"/>
    <w:rsid w:val="001148DF"/>
    <w:rsid w:val="00117BCF"/>
    <w:rsid w:val="0012165C"/>
    <w:rsid w:val="001348C5"/>
    <w:rsid w:val="0014110F"/>
    <w:rsid w:val="00145BDD"/>
    <w:rsid w:val="00145C87"/>
    <w:rsid w:val="00151E54"/>
    <w:rsid w:val="001641BA"/>
    <w:rsid w:val="00172CD5"/>
    <w:rsid w:val="00174DED"/>
    <w:rsid w:val="00177EFA"/>
    <w:rsid w:val="0018041D"/>
    <w:rsid w:val="00180657"/>
    <w:rsid w:val="00185444"/>
    <w:rsid w:val="001A22A8"/>
    <w:rsid w:val="001A3B0A"/>
    <w:rsid w:val="001A4A29"/>
    <w:rsid w:val="001A6F7D"/>
    <w:rsid w:val="001A71A2"/>
    <w:rsid w:val="001A72C0"/>
    <w:rsid w:val="001B235C"/>
    <w:rsid w:val="001B6F01"/>
    <w:rsid w:val="001C465A"/>
    <w:rsid w:val="001C6D4B"/>
    <w:rsid w:val="001D0605"/>
    <w:rsid w:val="001D5015"/>
    <w:rsid w:val="001D66C2"/>
    <w:rsid w:val="001D6A0E"/>
    <w:rsid w:val="001D7047"/>
    <w:rsid w:val="001D73FC"/>
    <w:rsid w:val="001E3D97"/>
    <w:rsid w:val="001E6E7B"/>
    <w:rsid w:val="001E7FB5"/>
    <w:rsid w:val="001F1976"/>
    <w:rsid w:val="001F23C9"/>
    <w:rsid w:val="001F5168"/>
    <w:rsid w:val="002027D3"/>
    <w:rsid w:val="00203035"/>
    <w:rsid w:val="00203989"/>
    <w:rsid w:val="00205258"/>
    <w:rsid w:val="002053BC"/>
    <w:rsid w:val="002054BA"/>
    <w:rsid w:val="00211057"/>
    <w:rsid w:val="00216629"/>
    <w:rsid w:val="0021668F"/>
    <w:rsid w:val="00216B34"/>
    <w:rsid w:val="00222B41"/>
    <w:rsid w:val="00222BC8"/>
    <w:rsid w:val="00223C85"/>
    <w:rsid w:val="00226776"/>
    <w:rsid w:val="00227C16"/>
    <w:rsid w:val="0023409B"/>
    <w:rsid w:val="0023607C"/>
    <w:rsid w:val="00236CCE"/>
    <w:rsid w:val="0024037C"/>
    <w:rsid w:val="0024303E"/>
    <w:rsid w:val="00244107"/>
    <w:rsid w:val="00244B8B"/>
    <w:rsid w:val="002456DD"/>
    <w:rsid w:val="00246D53"/>
    <w:rsid w:val="00256343"/>
    <w:rsid w:val="002565FE"/>
    <w:rsid w:val="00261677"/>
    <w:rsid w:val="00271892"/>
    <w:rsid w:val="00273A2D"/>
    <w:rsid w:val="002764FD"/>
    <w:rsid w:val="0027701F"/>
    <w:rsid w:val="00283990"/>
    <w:rsid w:val="002847F7"/>
    <w:rsid w:val="00286E66"/>
    <w:rsid w:val="002918A3"/>
    <w:rsid w:val="0029492B"/>
    <w:rsid w:val="002A1B6D"/>
    <w:rsid w:val="002A3E46"/>
    <w:rsid w:val="002B4EC2"/>
    <w:rsid w:val="002C5C2C"/>
    <w:rsid w:val="002D113E"/>
    <w:rsid w:val="002D17F5"/>
    <w:rsid w:val="002D1A88"/>
    <w:rsid w:val="002D2544"/>
    <w:rsid w:val="002D6E05"/>
    <w:rsid w:val="002D7DAC"/>
    <w:rsid w:val="002E03C3"/>
    <w:rsid w:val="002E1300"/>
    <w:rsid w:val="002F6359"/>
    <w:rsid w:val="0030036B"/>
    <w:rsid w:val="003020FC"/>
    <w:rsid w:val="00302D5B"/>
    <w:rsid w:val="00304786"/>
    <w:rsid w:val="00310D9E"/>
    <w:rsid w:val="0031490D"/>
    <w:rsid w:val="003208B4"/>
    <w:rsid w:val="00324754"/>
    <w:rsid w:val="00326B4A"/>
    <w:rsid w:val="003276C7"/>
    <w:rsid w:val="00327E73"/>
    <w:rsid w:val="00331641"/>
    <w:rsid w:val="003374C0"/>
    <w:rsid w:val="00341B76"/>
    <w:rsid w:val="00344F3A"/>
    <w:rsid w:val="0034516C"/>
    <w:rsid w:val="00345B77"/>
    <w:rsid w:val="00346AFA"/>
    <w:rsid w:val="003523D2"/>
    <w:rsid w:val="00354D5B"/>
    <w:rsid w:val="00356090"/>
    <w:rsid w:val="0036211D"/>
    <w:rsid w:val="00371E6E"/>
    <w:rsid w:val="00373D6D"/>
    <w:rsid w:val="00375C23"/>
    <w:rsid w:val="00381A29"/>
    <w:rsid w:val="00383A0F"/>
    <w:rsid w:val="00383B89"/>
    <w:rsid w:val="00385CA0"/>
    <w:rsid w:val="00391136"/>
    <w:rsid w:val="00393613"/>
    <w:rsid w:val="00394419"/>
    <w:rsid w:val="00394CDA"/>
    <w:rsid w:val="0039566E"/>
    <w:rsid w:val="003A0FEB"/>
    <w:rsid w:val="003A33ED"/>
    <w:rsid w:val="003A3446"/>
    <w:rsid w:val="003A5304"/>
    <w:rsid w:val="003A6753"/>
    <w:rsid w:val="003A7599"/>
    <w:rsid w:val="003B72F8"/>
    <w:rsid w:val="003C21D3"/>
    <w:rsid w:val="003C6533"/>
    <w:rsid w:val="003D03AB"/>
    <w:rsid w:val="003D0753"/>
    <w:rsid w:val="003D0C1B"/>
    <w:rsid w:val="003D25ED"/>
    <w:rsid w:val="003D4234"/>
    <w:rsid w:val="003D58BB"/>
    <w:rsid w:val="003E1CE0"/>
    <w:rsid w:val="003E376B"/>
    <w:rsid w:val="003E3B89"/>
    <w:rsid w:val="003E3C76"/>
    <w:rsid w:val="003E52BE"/>
    <w:rsid w:val="003E5575"/>
    <w:rsid w:val="003F1A15"/>
    <w:rsid w:val="003F1CAB"/>
    <w:rsid w:val="003F2D1D"/>
    <w:rsid w:val="003F3DCD"/>
    <w:rsid w:val="00401236"/>
    <w:rsid w:val="00405AB9"/>
    <w:rsid w:val="00406E42"/>
    <w:rsid w:val="004113AD"/>
    <w:rsid w:val="00417305"/>
    <w:rsid w:val="004220F1"/>
    <w:rsid w:val="00425378"/>
    <w:rsid w:val="004268AE"/>
    <w:rsid w:val="004268B4"/>
    <w:rsid w:val="0042798A"/>
    <w:rsid w:val="00430A72"/>
    <w:rsid w:val="00430EAF"/>
    <w:rsid w:val="0043279B"/>
    <w:rsid w:val="00433136"/>
    <w:rsid w:val="0044021C"/>
    <w:rsid w:val="00440E20"/>
    <w:rsid w:val="00455219"/>
    <w:rsid w:val="00457724"/>
    <w:rsid w:val="004633D0"/>
    <w:rsid w:val="00463ADC"/>
    <w:rsid w:val="0046452E"/>
    <w:rsid w:val="0046457F"/>
    <w:rsid w:val="004657C1"/>
    <w:rsid w:val="00465B10"/>
    <w:rsid w:val="0046699B"/>
    <w:rsid w:val="004700B4"/>
    <w:rsid w:val="00476E0E"/>
    <w:rsid w:val="00486141"/>
    <w:rsid w:val="0049145E"/>
    <w:rsid w:val="00492537"/>
    <w:rsid w:val="00492BEE"/>
    <w:rsid w:val="00492FD3"/>
    <w:rsid w:val="004964B0"/>
    <w:rsid w:val="004A0671"/>
    <w:rsid w:val="004A4DD2"/>
    <w:rsid w:val="004A7A02"/>
    <w:rsid w:val="004A7B0A"/>
    <w:rsid w:val="004B2980"/>
    <w:rsid w:val="004B29EF"/>
    <w:rsid w:val="004B2E4E"/>
    <w:rsid w:val="004B61B7"/>
    <w:rsid w:val="004C3D4F"/>
    <w:rsid w:val="004C4EFB"/>
    <w:rsid w:val="004C5665"/>
    <w:rsid w:val="004C5DF9"/>
    <w:rsid w:val="004D01A2"/>
    <w:rsid w:val="004D482A"/>
    <w:rsid w:val="004D5019"/>
    <w:rsid w:val="004D6C5E"/>
    <w:rsid w:val="004E10BF"/>
    <w:rsid w:val="004E6533"/>
    <w:rsid w:val="004E7681"/>
    <w:rsid w:val="004F2AF2"/>
    <w:rsid w:val="004F2E98"/>
    <w:rsid w:val="004F459A"/>
    <w:rsid w:val="004F4621"/>
    <w:rsid w:val="004F61A7"/>
    <w:rsid w:val="00501472"/>
    <w:rsid w:val="00501794"/>
    <w:rsid w:val="0050480D"/>
    <w:rsid w:val="005052E6"/>
    <w:rsid w:val="00511136"/>
    <w:rsid w:val="005126B3"/>
    <w:rsid w:val="00512F95"/>
    <w:rsid w:val="00513A56"/>
    <w:rsid w:val="0051513D"/>
    <w:rsid w:val="00515DDA"/>
    <w:rsid w:val="00521609"/>
    <w:rsid w:val="005253E6"/>
    <w:rsid w:val="005276C1"/>
    <w:rsid w:val="0053048E"/>
    <w:rsid w:val="005311D3"/>
    <w:rsid w:val="005325AC"/>
    <w:rsid w:val="0053487F"/>
    <w:rsid w:val="0053715D"/>
    <w:rsid w:val="0054107C"/>
    <w:rsid w:val="00544C9E"/>
    <w:rsid w:val="00545136"/>
    <w:rsid w:val="00547F2B"/>
    <w:rsid w:val="00557388"/>
    <w:rsid w:val="005627E2"/>
    <w:rsid w:val="005713D3"/>
    <w:rsid w:val="00573A8B"/>
    <w:rsid w:val="00573CF3"/>
    <w:rsid w:val="00581896"/>
    <w:rsid w:val="005A67A1"/>
    <w:rsid w:val="005B0033"/>
    <w:rsid w:val="005B0AB2"/>
    <w:rsid w:val="005B2DD6"/>
    <w:rsid w:val="005B5F95"/>
    <w:rsid w:val="005C05D9"/>
    <w:rsid w:val="005C1641"/>
    <w:rsid w:val="005D0106"/>
    <w:rsid w:val="005D5453"/>
    <w:rsid w:val="005E099D"/>
    <w:rsid w:val="005E1D27"/>
    <w:rsid w:val="005E2363"/>
    <w:rsid w:val="005E2A04"/>
    <w:rsid w:val="005E3594"/>
    <w:rsid w:val="005E39F8"/>
    <w:rsid w:val="005E3A36"/>
    <w:rsid w:val="005E3B11"/>
    <w:rsid w:val="005E55B5"/>
    <w:rsid w:val="005E561F"/>
    <w:rsid w:val="005F1B2A"/>
    <w:rsid w:val="005F4057"/>
    <w:rsid w:val="005F7F24"/>
    <w:rsid w:val="00601F59"/>
    <w:rsid w:val="00603723"/>
    <w:rsid w:val="00603E1E"/>
    <w:rsid w:val="00610524"/>
    <w:rsid w:val="00612501"/>
    <w:rsid w:val="006147CC"/>
    <w:rsid w:val="00615A02"/>
    <w:rsid w:val="00616A60"/>
    <w:rsid w:val="006179AD"/>
    <w:rsid w:val="00620394"/>
    <w:rsid w:val="00620B1C"/>
    <w:rsid w:val="00621A98"/>
    <w:rsid w:val="0062256D"/>
    <w:rsid w:val="006327D1"/>
    <w:rsid w:val="0063327E"/>
    <w:rsid w:val="00633C8F"/>
    <w:rsid w:val="006349CC"/>
    <w:rsid w:val="00636619"/>
    <w:rsid w:val="00636D8A"/>
    <w:rsid w:val="006405A6"/>
    <w:rsid w:val="00643410"/>
    <w:rsid w:val="0064596E"/>
    <w:rsid w:val="006506BF"/>
    <w:rsid w:val="00655538"/>
    <w:rsid w:val="00661047"/>
    <w:rsid w:val="006636CE"/>
    <w:rsid w:val="0066509C"/>
    <w:rsid w:val="00665434"/>
    <w:rsid w:val="0067206F"/>
    <w:rsid w:val="006801A7"/>
    <w:rsid w:val="00681229"/>
    <w:rsid w:val="00681F40"/>
    <w:rsid w:val="00687406"/>
    <w:rsid w:val="00692387"/>
    <w:rsid w:val="00692642"/>
    <w:rsid w:val="006957F8"/>
    <w:rsid w:val="00697491"/>
    <w:rsid w:val="006977C1"/>
    <w:rsid w:val="006A34B0"/>
    <w:rsid w:val="006A73FF"/>
    <w:rsid w:val="006B25B0"/>
    <w:rsid w:val="006B264E"/>
    <w:rsid w:val="006B28BE"/>
    <w:rsid w:val="006B3B48"/>
    <w:rsid w:val="006C1A5A"/>
    <w:rsid w:val="006C3126"/>
    <w:rsid w:val="006C3E7D"/>
    <w:rsid w:val="006C5F6D"/>
    <w:rsid w:val="006D64AA"/>
    <w:rsid w:val="006E1E65"/>
    <w:rsid w:val="006F46D8"/>
    <w:rsid w:val="006F4A43"/>
    <w:rsid w:val="006F79FE"/>
    <w:rsid w:val="007027B9"/>
    <w:rsid w:val="00702AFC"/>
    <w:rsid w:val="007114F0"/>
    <w:rsid w:val="00713933"/>
    <w:rsid w:val="007157CF"/>
    <w:rsid w:val="007172EA"/>
    <w:rsid w:val="0072721A"/>
    <w:rsid w:val="00727AEF"/>
    <w:rsid w:val="00733370"/>
    <w:rsid w:val="00734075"/>
    <w:rsid w:val="007342D2"/>
    <w:rsid w:val="00734832"/>
    <w:rsid w:val="00736CDB"/>
    <w:rsid w:val="00743CA9"/>
    <w:rsid w:val="00745604"/>
    <w:rsid w:val="00750583"/>
    <w:rsid w:val="007506B6"/>
    <w:rsid w:val="00750B49"/>
    <w:rsid w:val="0075218B"/>
    <w:rsid w:val="00754C40"/>
    <w:rsid w:val="00754DA3"/>
    <w:rsid w:val="00764333"/>
    <w:rsid w:val="007656B9"/>
    <w:rsid w:val="00774AA5"/>
    <w:rsid w:val="00783422"/>
    <w:rsid w:val="00783A39"/>
    <w:rsid w:val="007906D0"/>
    <w:rsid w:val="00792D59"/>
    <w:rsid w:val="00794948"/>
    <w:rsid w:val="007A21EA"/>
    <w:rsid w:val="007A5092"/>
    <w:rsid w:val="007A50D5"/>
    <w:rsid w:val="007B0871"/>
    <w:rsid w:val="007B3CD6"/>
    <w:rsid w:val="007B68D0"/>
    <w:rsid w:val="007B6AB5"/>
    <w:rsid w:val="007B7CC2"/>
    <w:rsid w:val="007C1F68"/>
    <w:rsid w:val="007C3849"/>
    <w:rsid w:val="007D18B9"/>
    <w:rsid w:val="007D247E"/>
    <w:rsid w:val="007D3CE4"/>
    <w:rsid w:val="007D4B1E"/>
    <w:rsid w:val="007E065A"/>
    <w:rsid w:val="007E1AC9"/>
    <w:rsid w:val="007F05A4"/>
    <w:rsid w:val="007F5F2D"/>
    <w:rsid w:val="007F7B51"/>
    <w:rsid w:val="00801E08"/>
    <w:rsid w:val="00802390"/>
    <w:rsid w:val="00804464"/>
    <w:rsid w:val="008045DE"/>
    <w:rsid w:val="00811E52"/>
    <w:rsid w:val="00813CB6"/>
    <w:rsid w:val="00813FFA"/>
    <w:rsid w:val="008156E6"/>
    <w:rsid w:val="00817112"/>
    <w:rsid w:val="00817D46"/>
    <w:rsid w:val="008219E5"/>
    <w:rsid w:val="00821BA9"/>
    <w:rsid w:val="00822120"/>
    <w:rsid w:val="008232A5"/>
    <w:rsid w:val="0082373B"/>
    <w:rsid w:val="00824805"/>
    <w:rsid w:val="00824AEE"/>
    <w:rsid w:val="00825E89"/>
    <w:rsid w:val="00827302"/>
    <w:rsid w:val="008273E7"/>
    <w:rsid w:val="00837014"/>
    <w:rsid w:val="00840749"/>
    <w:rsid w:val="00840DF7"/>
    <w:rsid w:val="00846BAF"/>
    <w:rsid w:val="008475A6"/>
    <w:rsid w:val="00853BC7"/>
    <w:rsid w:val="0085486A"/>
    <w:rsid w:val="00870210"/>
    <w:rsid w:val="0087219D"/>
    <w:rsid w:val="0087594E"/>
    <w:rsid w:val="00876245"/>
    <w:rsid w:val="00876FD7"/>
    <w:rsid w:val="00885327"/>
    <w:rsid w:val="00886A74"/>
    <w:rsid w:val="00886BD3"/>
    <w:rsid w:val="0088719C"/>
    <w:rsid w:val="00890D18"/>
    <w:rsid w:val="00891472"/>
    <w:rsid w:val="00894387"/>
    <w:rsid w:val="00894433"/>
    <w:rsid w:val="008979B8"/>
    <w:rsid w:val="008A0F31"/>
    <w:rsid w:val="008A12C0"/>
    <w:rsid w:val="008A169C"/>
    <w:rsid w:val="008A28A4"/>
    <w:rsid w:val="008A31D8"/>
    <w:rsid w:val="008A4CD7"/>
    <w:rsid w:val="008B0C89"/>
    <w:rsid w:val="008B1854"/>
    <w:rsid w:val="008B29A0"/>
    <w:rsid w:val="008B327E"/>
    <w:rsid w:val="008D1255"/>
    <w:rsid w:val="008D2504"/>
    <w:rsid w:val="008D2BA5"/>
    <w:rsid w:val="008D31DC"/>
    <w:rsid w:val="008D7D36"/>
    <w:rsid w:val="008E2417"/>
    <w:rsid w:val="008E38A7"/>
    <w:rsid w:val="008E7AB9"/>
    <w:rsid w:val="008F264E"/>
    <w:rsid w:val="008F5AC4"/>
    <w:rsid w:val="008F5B54"/>
    <w:rsid w:val="008F7538"/>
    <w:rsid w:val="008F7D9A"/>
    <w:rsid w:val="00903F1F"/>
    <w:rsid w:val="00907BB4"/>
    <w:rsid w:val="00916EF5"/>
    <w:rsid w:val="009173CD"/>
    <w:rsid w:val="00920643"/>
    <w:rsid w:val="00922CA7"/>
    <w:rsid w:val="00923188"/>
    <w:rsid w:val="00926548"/>
    <w:rsid w:val="00926606"/>
    <w:rsid w:val="00926F1F"/>
    <w:rsid w:val="00930785"/>
    <w:rsid w:val="0093342E"/>
    <w:rsid w:val="00934800"/>
    <w:rsid w:val="00936329"/>
    <w:rsid w:val="00936E37"/>
    <w:rsid w:val="00937B9F"/>
    <w:rsid w:val="009406C2"/>
    <w:rsid w:val="009433BF"/>
    <w:rsid w:val="00943C56"/>
    <w:rsid w:val="00943E31"/>
    <w:rsid w:val="00951EB5"/>
    <w:rsid w:val="0095201F"/>
    <w:rsid w:val="00954C14"/>
    <w:rsid w:val="00957684"/>
    <w:rsid w:val="009608AA"/>
    <w:rsid w:val="0096484F"/>
    <w:rsid w:val="009670E3"/>
    <w:rsid w:val="009744FE"/>
    <w:rsid w:val="009762C0"/>
    <w:rsid w:val="00981A06"/>
    <w:rsid w:val="00987F92"/>
    <w:rsid w:val="00990C7C"/>
    <w:rsid w:val="0099208B"/>
    <w:rsid w:val="009922EC"/>
    <w:rsid w:val="009A0973"/>
    <w:rsid w:val="009B60D0"/>
    <w:rsid w:val="009C0372"/>
    <w:rsid w:val="009C63E3"/>
    <w:rsid w:val="009C6B60"/>
    <w:rsid w:val="009D0885"/>
    <w:rsid w:val="009D1640"/>
    <w:rsid w:val="009D2F7F"/>
    <w:rsid w:val="009D3C68"/>
    <w:rsid w:val="009D4B8E"/>
    <w:rsid w:val="009D5D21"/>
    <w:rsid w:val="009D6044"/>
    <w:rsid w:val="009E0E6C"/>
    <w:rsid w:val="009E3FBB"/>
    <w:rsid w:val="009E4CBF"/>
    <w:rsid w:val="009E74AF"/>
    <w:rsid w:val="009E7649"/>
    <w:rsid w:val="009F2F45"/>
    <w:rsid w:val="009F46F3"/>
    <w:rsid w:val="009F5261"/>
    <w:rsid w:val="009F59ED"/>
    <w:rsid w:val="009F69CE"/>
    <w:rsid w:val="009F78BB"/>
    <w:rsid w:val="009F7928"/>
    <w:rsid w:val="00A01382"/>
    <w:rsid w:val="00A0155F"/>
    <w:rsid w:val="00A23619"/>
    <w:rsid w:val="00A250B0"/>
    <w:rsid w:val="00A267C6"/>
    <w:rsid w:val="00A26D76"/>
    <w:rsid w:val="00A33DDB"/>
    <w:rsid w:val="00A36328"/>
    <w:rsid w:val="00A36511"/>
    <w:rsid w:val="00A40842"/>
    <w:rsid w:val="00A4374A"/>
    <w:rsid w:val="00A444F6"/>
    <w:rsid w:val="00A44907"/>
    <w:rsid w:val="00A45CE2"/>
    <w:rsid w:val="00A45F90"/>
    <w:rsid w:val="00A5008B"/>
    <w:rsid w:val="00A50CD3"/>
    <w:rsid w:val="00A51DD0"/>
    <w:rsid w:val="00A53AF8"/>
    <w:rsid w:val="00A56AA5"/>
    <w:rsid w:val="00A56BC5"/>
    <w:rsid w:val="00A642A3"/>
    <w:rsid w:val="00A67FE3"/>
    <w:rsid w:val="00A703C0"/>
    <w:rsid w:val="00A74974"/>
    <w:rsid w:val="00A77604"/>
    <w:rsid w:val="00A8270E"/>
    <w:rsid w:val="00A82D6A"/>
    <w:rsid w:val="00A830AE"/>
    <w:rsid w:val="00A83706"/>
    <w:rsid w:val="00A83CC2"/>
    <w:rsid w:val="00A84F4F"/>
    <w:rsid w:val="00A8626F"/>
    <w:rsid w:val="00A87124"/>
    <w:rsid w:val="00A87A35"/>
    <w:rsid w:val="00A9003C"/>
    <w:rsid w:val="00A92F7F"/>
    <w:rsid w:val="00A9432E"/>
    <w:rsid w:val="00AA0B94"/>
    <w:rsid w:val="00AA274D"/>
    <w:rsid w:val="00AA3ABC"/>
    <w:rsid w:val="00AA3E62"/>
    <w:rsid w:val="00AB0A05"/>
    <w:rsid w:val="00AB195E"/>
    <w:rsid w:val="00AB5226"/>
    <w:rsid w:val="00AB52ED"/>
    <w:rsid w:val="00AB58CC"/>
    <w:rsid w:val="00AC03FB"/>
    <w:rsid w:val="00AC67CD"/>
    <w:rsid w:val="00AC6E77"/>
    <w:rsid w:val="00AD0495"/>
    <w:rsid w:val="00AD1EA8"/>
    <w:rsid w:val="00AD1F4E"/>
    <w:rsid w:val="00AD36BB"/>
    <w:rsid w:val="00AE1881"/>
    <w:rsid w:val="00AE20ED"/>
    <w:rsid w:val="00AE64BB"/>
    <w:rsid w:val="00AF26E4"/>
    <w:rsid w:val="00AF628C"/>
    <w:rsid w:val="00B0017C"/>
    <w:rsid w:val="00B009B9"/>
    <w:rsid w:val="00B044CD"/>
    <w:rsid w:val="00B05052"/>
    <w:rsid w:val="00B0768E"/>
    <w:rsid w:val="00B115D6"/>
    <w:rsid w:val="00B11A97"/>
    <w:rsid w:val="00B11B97"/>
    <w:rsid w:val="00B20848"/>
    <w:rsid w:val="00B23576"/>
    <w:rsid w:val="00B24E7F"/>
    <w:rsid w:val="00B25511"/>
    <w:rsid w:val="00B2761E"/>
    <w:rsid w:val="00B3320F"/>
    <w:rsid w:val="00B37471"/>
    <w:rsid w:val="00B43818"/>
    <w:rsid w:val="00B446E2"/>
    <w:rsid w:val="00B4489C"/>
    <w:rsid w:val="00B4678F"/>
    <w:rsid w:val="00B63F5A"/>
    <w:rsid w:val="00B648B7"/>
    <w:rsid w:val="00B65002"/>
    <w:rsid w:val="00B721E1"/>
    <w:rsid w:val="00B74782"/>
    <w:rsid w:val="00B82538"/>
    <w:rsid w:val="00B82D2F"/>
    <w:rsid w:val="00B83683"/>
    <w:rsid w:val="00B85959"/>
    <w:rsid w:val="00B94370"/>
    <w:rsid w:val="00B957E8"/>
    <w:rsid w:val="00B957F1"/>
    <w:rsid w:val="00B97D20"/>
    <w:rsid w:val="00BA307E"/>
    <w:rsid w:val="00BA3955"/>
    <w:rsid w:val="00BB2834"/>
    <w:rsid w:val="00BB3934"/>
    <w:rsid w:val="00BB4E44"/>
    <w:rsid w:val="00BB53F8"/>
    <w:rsid w:val="00BB550C"/>
    <w:rsid w:val="00BB6501"/>
    <w:rsid w:val="00BC392E"/>
    <w:rsid w:val="00BC5875"/>
    <w:rsid w:val="00BC76C6"/>
    <w:rsid w:val="00BD053D"/>
    <w:rsid w:val="00BD65D5"/>
    <w:rsid w:val="00BE2C4B"/>
    <w:rsid w:val="00BE5CFE"/>
    <w:rsid w:val="00BF12F8"/>
    <w:rsid w:val="00BF7AE2"/>
    <w:rsid w:val="00C0319B"/>
    <w:rsid w:val="00C03D58"/>
    <w:rsid w:val="00C1197D"/>
    <w:rsid w:val="00C212BA"/>
    <w:rsid w:val="00C2326B"/>
    <w:rsid w:val="00C30373"/>
    <w:rsid w:val="00C31B10"/>
    <w:rsid w:val="00C32999"/>
    <w:rsid w:val="00C34932"/>
    <w:rsid w:val="00C42E83"/>
    <w:rsid w:val="00C43DDC"/>
    <w:rsid w:val="00C4764C"/>
    <w:rsid w:val="00C50AA4"/>
    <w:rsid w:val="00C557B9"/>
    <w:rsid w:val="00C60DEE"/>
    <w:rsid w:val="00C64EE4"/>
    <w:rsid w:val="00C65321"/>
    <w:rsid w:val="00C672BA"/>
    <w:rsid w:val="00C67958"/>
    <w:rsid w:val="00C75150"/>
    <w:rsid w:val="00C75265"/>
    <w:rsid w:val="00C76067"/>
    <w:rsid w:val="00C76847"/>
    <w:rsid w:val="00C80592"/>
    <w:rsid w:val="00C815FE"/>
    <w:rsid w:val="00C81FC4"/>
    <w:rsid w:val="00C829E7"/>
    <w:rsid w:val="00C83189"/>
    <w:rsid w:val="00C83856"/>
    <w:rsid w:val="00C85133"/>
    <w:rsid w:val="00C92A5B"/>
    <w:rsid w:val="00C954F7"/>
    <w:rsid w:val="00C958F8"/>
    <w:rsid w:val="00CA00EB"/>
    <w:rsid w:val="00CA20F8"/>
    <w:rsid w:val="00CB5282"/>
    <w:rsid w:val="00CB657A"/>
    <w:rsid w:val="00CB7482"/>
    <w:rsid w:val="00CC0108"/>
    <w:rsid w:val="00CC0C50"/>
    <w:rsid w:val="00CC6276"/>
    <w:rsid w:val="00CD2972"/>
    <w:rsid w:val="00CD702E"/>
    <w:rsid w:val="00CD7763"/>
    <w:rsid w:val="00CE5F5B"/>
    <w:rsid w:val="00CE7953"/>
    <w:rsid w:val="00CE7DEC"/>
    <w:rsid w:val="00CF1A06"/>
    <w:rsid w:val="00CF393C"/>
    <w:rsid w:val="00D00588"/>
    <w:rsid w:val="00D005C4"/>
    <w:rsid w:val="00D00EE0"/>
    <w:rsid w:val="00D01437"/>
    <w:rsid w:val="00D0298B"/>
    <w:rsid w:val="00D02DB1"/>
    <w:rsid w:val="00D037D3"/>
    <w:rsid w:val="00D06B23"/>
    <w:rsid w:val="00D13092"/>
    <w:rsid w:val="00D13931"/>
    <w:rsid w:val="00D17D05"/>
    <w:rsid w:val="00D21719"/>
    <w:rsid w:val="00D262BC"/>
    <w:rsid w:val="00D31B82"/>
    <w:rsid w:val="00D32585"/>
    <w:rsid w:val="00D326F3"/>
    <w:rsid w:val="00D33666"/>
    <w:rsid w:val="00D3758B"/>
    <w:rsid w:val="00D40C2B"/>
    <w:rsid w:val="00D42F42"/>
    <w:rsid w:val="00D44FCB"/>
    <w:rsid w:val="00D477C8"/>
    <w:rsid w:val="00D47FED"/>
    <w:rsid w:val="00D5139E"/>
    <w:rsid w:val="00D5194C"/>
    <w:rsid w:val="00D51C3C"/>
    <w:rsid w:val="00D5291B"/>
    <w:rsid w:val="00D52935"/>
    <w:rsid w:val="00D623B9"/>
    <w:rsid w:val="00D63CE8"/>
    <w:rsid w:val="00D7181C"/>
    <w:rsid w:val="00D733D6"/>
    <w:rsid w:val="00D81388"/>
    <w:rsid w:val="00D83A2E"/>
    <w:rsid w:val="00D84289"/>
    <w:rsid w:val="00D87913"/>
    <w:rsid w:val="00D9119D"/>
    <w:rsid w:val="00D93083"/>
    <w:rsid w:val="00D9488A"/>
    <w:rsid w:val="00DA1A15"/>
    <w:rsid w:val="00DA2EEF"/>
    <w:rsid w:val="00DB1461"/>
    <w:rsid w:val="00DC0C65"/>
    <w:rsid w:val="00DC36AB"/>
    <w:rsid w:val="00DC7F0B"/>
    <w:rsid w:val="00DD0512"/>
    <w:rsid w:val="00DD21D0"/>
    <w:rsid w:val="00DD358D"/>
    <w:rsid w:val="00DD63DD"/>
    <w:rsid w:val="00DD7615"/>
    <w:rsid w:val="00DE5FAD"/>
    <w:rsid w:val="00DF04F7"/>
    <w:rsid w:val="00DF46BD"/>
    <w:rsid w:val="00DF6282"/>
    <w:rsid w:val="00E04B86"/>
    <w:rsid w:val="00E051B4"/>
    <w:rsid w:val="00E11DD0"/>
    <w:rsid w:val="00E13BDD"/>
    <w:rsid w:val="00E15F37"/>
    <w:rsid w:val="00E17869"/>
    <w:rsid w:val="00E20765"/>
    <w:rsid w:val="00E25B48"/>
    <w:rsid w:val="00E31BB0"/>
    <w:rsid w:val="00E31F4E"/>
    <w:rsid w:val="00E33450"/>
    <w:rsid w:val="00E364B0"/>
    <w:rsid w:val="00E372F7"/>
    <w:rsid w:val="00E4014C"/>
    <w:rsid w:val="00E453B7"/>
    <w:rsid w:val="00E510B9"/>
    <w:rsid w:val="00E55954"/>
    <w:rsid w:val="00E5607E"/>
    <w:rsid w:val="00E56B8D"/>
    <w:rsid w:val="00E6007B"/>
    <w:rsid w:val="00E618E9"/>
    <w:rsid w:val="00E6286B"/>
    <w:rsid w:val="00E6735A"/>
    <w:rsid w:val="00E67E2D"/>
    <w:rsid w:val="00E71BCA"/>
    <w:rsid w:val="00E7316F"/>
    <w:rsid w:val="00E77FD1"/>
    <w:rsid w:val="00E87C20"/>
    <w:rsid w:val="00E913CE"/>
    <w:rsid w:val="00E9240F"/>
    <w:rsid w:val="00E93E52"/>
    <w:rsid w:val="00E95FEE"/>
    <w:rsid w:val="00E9709B"/>
    <w:rsid w:val="00E97137"/>
    <w:rsid w:val="00EA009E"/>
    <w:rsid w:val="00EA0B2F"/>
    <w:rsid w:val="00EA0E22"/>
    <w:rsid w:val="00EA2534"/>
    <w:rsid w:val="00EA2B67"/>
    <w:rsid w:val="00EA76BE"/>
    <w:rsid w:val="00EA7CF9"/>
    <w:rsid w:val="00EB0B30"/>
    <w:rsid w:val="00EB1626"/>
    <w:rsid w:val="00EB37AF"/>
    <w:rsid w:val="00EB387B"/>
    <w:rsid w:val="00EC4FB1"/>
    <w:rsid w:val="00EC6717"/>
    <w:rsid w:val="00ED3E8C"/>
    <w:rsid w:val="00EE0516"/>
    <w:rsid w:val="00EE4B84"/>
    <w:rsid w:val="00EE5049"/>
    <w:rsid w:val="00EE5C6B"/>
    <w:rsid w:val="00EE6C2B"/>
    <w:rsid w:val="00EF1270"/>
    <w:rsid w:val="00EF1957"/>
    <w:rsid w:val="00EF3252"/>
    <w:rsid w:val="00EF642A"/>
    <w:rsid w:val="00EF73F0"/>
    <w:rsid w:val="00F02FC7"/>
    <w:rsid w:val="00F04FEC"/>
    <w:rsid w:val="00F05041"/>
    <w:rsid w:val="00F10728"/>
    <w:rsid w:val="00F14C5F"/>
    <w:rsid w:val="00F17F38"/>
    <w:rsid w:val="00F25DDA"/>
    <w:rsid w:val="00F25FF7"/>
    <w:rsid w:val="00F26FE1"/>
    <w:rsid w:val="00F4090E"/>
    <w:rsid w:val="00F479BC"/>
    <w:rsid w:val="00F5181D"/>
    <w:rsid w:val="00F52FE7"/>
    <w:rsid w:val="00F549C5"/>
    <w:rsid w:val="00F60977"/>
    <w:rsid w:val="00F65CCF"/>
    <w:rsid w:val="00F66382"/>
    <w:rsid w:val="00F746CC"/>
    <w:rsid w:val="00F75627"/>
    <w:rsid w:val="00F837BA"/>
    <w:rsid w:val="00F83EF6"/>
    <w:rsid w:val="00F84369"/>
    <w:rsid w:val="00F87A37"/>
    <w:rsid w:val="00F910BA"/>
    <w:rsid w:val="00F94D5F"/>
    <w:rsid w:val="00F96F6D"/>
    <w:rsid w:val="00FA1E17"/>
    <w:rsid w:val="00FA64A7"/>
    <w:rsid w:val="00FA7677"/>
    <w:rsid w:val="00FB3247"/>
    <w:rsid w:val="00FC3F85"/>
    <w:rsid w:val="00FC50C7"/>
    <w:rsid w:val="00FC6913"/>
    <w:rsid w:val="00FC7B51"/>
    <w:rsid w:val="00FC7F6A"/>
    <w:rsid w:val="00FD1703"/>
    <w:rsid w:val="00FD1E1E"/>
    <w:rsid w:val="00FD5AE7"/>
    <w:rsid w:val="00FE0513"/>
    <w:rsid w:val="00FE078E"/>
    <w:rsid w:val="00FE0FB1"/>
    <w:rsid w:val="00FE24F0"/>
    <w:rsid w:val="00FE4422"/>
    <w:rsid w:val="00FF4598"/>
    <w:rsid w:val="00FF5869"/>
    <w:rsid w:val="00FF76D3"/>
    <w:rsid w:val="016C3CE9"/>
    <w:rsid w:val="017D6D38"/>
    <w:rsid w:val="02164A73"/>
    <w:rsid w:val="022A069F"/>
    <w:rsid w:val="02E85009"/>
    <w:rsid w:val="0369330A"/>
    <w:rsid w:val="0394520B"/>
    <w:rsid w:val="047E6106"/>
    <w:rsid w:val="05D80262"/>
    <w:rsid w:val="076B116E"/>
    <w:rsid w:val="07A65F6C"/>
    <w:rsid w:val="07C96831"/>
    <w:rsid w:val="07CC7027"/>
    <w:rsid w:val="083F1DFB"/>
    <w:rsid w:val="087221B4"/>
    <w:rsid w:val="08FF7CD2"/>
    <w:rsid w:val="0A567B18"/>
    <w:rsid w:val="0AE43303"/>
    <w:rsid w:val="0AFA63DF"/>
    <w:rsid w:val="0B5B33A8"/>
    <w:rsid w:val="0C2B466E"/>
    <w:rsid w:val="0CFF29C2"/>
    <w:rsid w:val="0D9055D4"/>
    <w:rsid w:val="0DA06665"/>
    <w:rsid w:val="0E796C7F"/>
    <w:rsid w:val="0F8B5F7C"/>
    <w:rsid w:val="113049D6"/>
    <w:rsid w:val="11646531"/>
    <w:rsid w:val="12B37253"/>
    <w:rsid w:val="12C065BA"/>
    <w:rsid w:val="12F85849"/>
    <w:rsid w:val="135500ED"/>
    <w:rsid w:val="13A73591"/>
    <w:rsid w:val="13F45FC4"/>
    <w:rsid w:val="14791D18"/>
    <w:rsid w:val="148B485E"/>
    <w:rsid w:val="14900300"/>
    <w:rsid w:val="1623708F"/>
    <w:rsid w:val="16485507"/>
    <w:rsid w:val="16C9560A"/>
    <w:rsid w:val="16F34BC5"/>
    <w:rsid w:val="186A1FD7"/>
    <w:rsid w:val="1A116191"/>
    <w:rsid w:val="1AA34AD9"/>
    <w:rsid w:val="1B0C1595"/>
    <w:rsid w:val="1B4502E0"/>
    <w:rsid w:val="1C6925D3"/>
    <w:rsid w:val="1CCC328F"/>
    <w:rsid w:val="1D2217CE"/>
    <w:rsid w:val="1D4006E3"/>
    <w:rsid w:val="1E6F3666"/>
    <w:rsid w:val="1E787A15"/>
    <w:rsid w:val="1E9F1B97"/>
    <w:rsid w:val="1F3376C6"/>
    <w:rsid w:val="1F563743"/>
    <w:rsid w:val="1F7900FF"/>
    <w:rsid w:val="1FA21611"/>
    <w:rsid w:val="1FA651DE"/>
    <w:rsid w:val="20030DC3"/>
    <w:rsid w:val="202601CB"/>
    <w:rsid w:val="20352924"/>
    <w:rsid w:val="213D43A9"/>
    <w:rsid w:val="223057ED"/>
    <w:rsid w:val="226328AB"/>
    <w:rsid w:val="22C5048B"/>
    <w:rsid w:val="23AB01F5"/>
    <w:rsid w:val="23D54161"/>
    <w:rsid w:val="24936DFD"/>
    <w:rsid w:val="24996E72"/>
    <w:rsid w:val="24A2712F"/>
    <w:rsid w:val="24AF1C48"/>
    <w:rsid w:val="2572048D"/>
    <w:rsid w:val="26256E7F"/>
    <w:rsid w:val="262E247F"/>
    <w:rsid w:val="27E87A54"/>
    <w:rsid w:val="2857432D"/>
    <w:rsid w:val="293D0CC5"/>
    <w:rsid w:val="29C41D00"/>
    <w:rsid w:val="2A305248"/>
    <w:rsid w:val="2A3C61D4"/>
    <w:rsid w:val="2AD00DF2"/>
    <w:rsid w:val="2B5F2CC0"/>
    <w:rsid w:val="2CB26A82"/>
    <w:rsid w:val="2CDB1C60"/>
    <w:rsid w:val="2E6A41CC"/>
    <w:rsid w:val="2EDD1407"/>
    <w:rsid w:val="2F0C23DC"/>
    <w:rsid w:val="2F414870"/>
    <w:rsid w:val="2F790F77"/>
    <w:rsid w:val="30946458"/>
    <w:rsid w:val="30CD0241"/>
    <w:rsid w:val="318F35FF"/>
    <w:rsid w:val="329C1F89"/>
    <w:rsid w:val="32CB3E15"/>
    <w:rsid w:val="32EE6B63"/>
    <w:rsid w:val="33CD3053"/>
    <w:rsid w:val="342A02F5"/>
    <w:rsid w:val="342A7E7D"/>
    <w:rsid w:val="34BA3359"/>
    <w:rsid w:val="353135E0"/>
    <w:rsid w:val="353A7FA6"/>
    <w:rsid w:val="356A5C4D"/>
    <w:rsid w:val="358B67A4"/>
    <w:rsid w:val="35E05CA6"/>
    <w:rsid w:val="36286FDB"/>
    <w:rsid w:val="368E07CB"/>
    <w:rsid w:val="37016344"/>
    <w:rsid w:val="38127AD6"/>
    <w:rsid w:val="384A6959"/>
    <w:rsid w:val="388007A6"/>
    <w:rsid w:val="389D2685"/>
    <w:rsid w:val="3A1229CD"/>
    <w:rsid w:val="3A831732"/>
    <w:rsid w:val="3AF90FAE"/>
    <w:rsid w:val="3B276259"/>
    <w:rsid w:val="3B6A39A9"/>
    <w:rsid w:val="3CDE4377"/>
    <w:rsid w:val="3CF642F7"/>
    <w:rsid w:val="3E110DAC"/>
    <w:rsid w:val="3E452551"/>
    <w:rsid w:val="3E8660D8"/>
    <w:rsid w:val="3F9A5E21"/>
    <w:rsid w:val="4010256D"/>
    <w:rsid w:val="40520FFE"/>
    <w:rsid w:val="41097D16"/>
    <w:rsid w:val="4173273D"/>
    <w:rsid w:val="41C93CB7"/>
    <w:rsid w:val="41F15541"/>
    <w:rsid w:val="42F81D93"/>
    <w:rsid w:val="431E0F17"/>
    <w:rsid w:val="4331577F"/>
    <w:rsid w:val="4380020B"/>
    <w:rsid w:val="44034A9A"/>
    <w:rsid w:val="4409503C"/>
    <w:rsid w:val="443A0405"/>
    <w:rsid w:val="44B847C2"/>
    <w:rsid w:val="47527863"/>
    <w:rsid w:val="47C80262"/>
    <w:rsid w:val="48523088"/>
    <w:rsid w:val="48953E79"/>
    <w:rsid w:val="48BE5BEB"/>
    <w:rsid w:val="4941664E"/>
    <w:rsid w:val="494C5D0C"/>
    <w:rsid w:val="4975012D"/>
    <w:rsid w:val="49D27597"/>
    <w:rsid w:val="49DA519C"/>
    <w:rsid w:val="4B2F2548"/>
    <w:rsid w:val="4BF02807"/>
    <w:rsid w:val="4C4263CD"/>
    <w:rsid w:val="4C485B6B"/>
    <w:rsid w:val="4E0F79CB"/>
    <w:rsid w:val="4E761216"/>
    <w:rsid w:val="4ED75DE1"/>
    <w:rsid w:val="4F600467"/>
    <w:rsid w:val="4FF71060"/>
    <w:rsid w:val="50493615"/>
    <w:rsid w:val="51595663"/>
    <w:rsid w:val="51D77B7B"/>
    <w:rsid w:val="520A5064"/>
    <w:rsid w:val="52505DB3"/>
    <w:rsid w:val="52C56DE2"/>
    <w:rsid w:val="52D16041"/>
    <w:rsid w:val="52DA003B"/>
    <w:rsid w:val="5300614C"/>
    <w:rsid w:val="53316BC2"/>
    <w:rsid w:val="5384359C"/>
    <w:rsid w:val="53B51065"/>
    <w:rsid w:val="55BE6C35"/>
    <w:rsid w:val="571156FF"/>
    <w:rsid w:val="5747061F"/>
    <w:rsid w:val="57707D40"/>
    <w:rsid w:val="58C21897"/>
    <w:rsid w:val="59BE17B2"/>
    <w:rsid w:val="5A28260D"/>
    <w:rsid w:val="5A5A3FF4"/>
    <w:rsid w:val="5A7F7C38"/>
    <w:rsid w:val="5B650174"/>
    <w:rsid w:val="5BAC1AA3"/>
    <w:rsid w:val="5BB46C58"/>
    <w:rsid w:val="5C365A64"/>
    <w:rsid w:val="5C3B5185"/>
    <w:rsid w:val="5CF519A4"/>
    <w:rsid w:val="5D162743"/>
    <w:rsid w:val="5D585612"/>
    <w:rsid w:val="5DC12747"/>
    <w:rsid w:val="5DCB2344"/>
    <w:rsid w:val="5EA50209"/>
    <w:rsid w:val="5F5F0013"/>
    <w:rsid w:val="60FB1477"/>
    <w:rsid w:val="624E04F9"/>
    <w:rsid w:val="62D85350"/>
    <w:rsid w:val="62E23B60"/>
    <w:rsid w:val="6349400B"/>
    <w:rsid w:val="63DE342D"/>
    <w:rsid w:val="64754FFB"/>
    <w:rsid w:val="6547024C"/>
    <w:rsid w:val="658038CC"/>
    <w:rsid w:val="65B57464"/>
    <w:rsid w:val="66931AA9"/>
    <w:rsid w:val="66D32A84"/>
    <w:rsid w:val="66E07FFD"/>
    <w:rsid w:val="67CD55AE"/>
    <w:rsid w:val="68135165"/>
    <w:rsid w:val="68593DE8"/>
    <w:rsid w:val="68B203C7"/>
    <w:rsid w:val="6925020D"/>
    <w:rsid w:val="69B6392B"/>
    <w:rsid w:val="69EC4324"/>
    <w:rsid w:val="6A1334A9"/>
    <w:rsid w:val="6A6E4579"/>
    <w:rsid w:val="6AE146F6"/>
    <w:rsid w:val="6BB15AD7"/>
    <w:rsid w:val="6BDC58C1"/>
    <w:rsid w:val="6C674C80"/>
    <w:rsid w:val="6C6A5A5F"/>
    <w:rsid w:val="6D35609A"/>
    <w:rsid w:val="6D6418B4"/>
    <w:rsid w:val="6D682201"/>
    <w:rsid w:val="6D6E2008"/>
    <w:rsid w:val="6E4F47B0"/>
    <w:rsid w:val="6EE63A00"/>
    <w:rsid w:val="6F382905"/>
    <w:rsid w:val="6F595C9D"/>
    <w:rsid w:val="70911A94"/>
    <w:rsid w:val="717D62CA"/>
    <w:rsid w:val="71C11069"/>
    <w:rsid w:val="71E5057C"/>
    <w:rsid w:val="722317D7"/>
    <w:rsid w:val="72C075EF"/>
    <w:rsid w:val="731F42C5"/>
    <w:rsid w:val="733662C6"/>
    <w:rsid w:val="73BE3AC2"/>
    <w:rsid w:val="740543E1"/>
    <w:rsid w:val="744402E4"/>
    <w:rsid w:val="766E3C54"/>
    <w:rsid w:val="76CD545A"/>
    <w:rsid w:val="76E55776"/>
    <w:rsid w:val="771952D8"/>
    <w:rsid w:val="77B075C6"/>
    <w:rsid w:val="78105F37"/>
    <w:rsid w:val="78457D24"/>
    <w:rsid w:val="78CC40B6"/>
    <w:rsid w:val="7969232A"/>
    <w:rsid w:val="79D81E31"/>
    <w:rsid w:val="7A146C99"/>
    <w:rsid w:val="7A223329"/>
    <w:rsid w:val="7ACC4F39"/>
    <w:rsid w:val="7B627B77"/>
    <w:rsid w:val="7B684F4E"/>
    <w:rsid w:val="7BE31C3B"/>
    <w:rsid w:val="7C095F34"/>
    <w:rsid w:val="7C167969"/>
    <w:rsid w:val="7C5A4C5C"/>
    <w:rsid w:val="7CA54277"/>
    <w:rsid w:val="7E1B27CB"/>
    <w:rsid w:val="7E553141"/>
    <w:rsid w:val="7E91470B"/>
    <w:rsid w:val="7EFB45B5"/>
    <w:rsid w:val="7F2F2050"/>
    <w:rsid w:val="7FDB4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60" w:lineRule="exact"/>
      <w:ind w:left="851" w:leftChars="-52" w:hanging="960" w:hangingChars="300"/>
      <w:jc w:val="left"/>
    </w:pPr>
    <w:rPr>
      <w:rFonts w:ascii="仿宋_GB2312" w:eastAsia="仿宋_GB2312"/>
      <w:sz w:val="32"/>
      <w:szCs w:val="24"/>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Char"/>
    <w:basedOn w:val="1"/>
    <w:qFormat/>
    <w:uiPriority w:val="0"/>
    <w:rPr>
      <w:szCs w:val="24"/>
    </w:rPr>
  </w:style>
  <w:style w:type="paragraph" w:customStyle="1" w:styleId="14">
    <w:name w:val="Char1"/>
    <w:basedOn w:val="1"/>
    <w:qFormat/>
    <w:uiPriority w:val="0"/>
    <w:rPr>
      <w:szCs w:val="24"/>
    </w:rPr>
  </w:style>
  <w:style w:type="character" w:customStyle="1" w:styleId="15">
    <w:name w:val="页眉 Char"/>
    <w:basedOn w:val="10"/>
    <w:link w:val="7"/>
    <w:qFormat/>
    <w:uiPriority w:val="0"/>
    <w:rPr>
      <w:kern w:val="2"/>
      <w:sz w:val="18"/>
      <w:szCs w:val="18"/>
    </w:rPr>
  </w:style>
  <w:style w:type="character" w:customStyle="1" w:styleId="16">
    <w:name w:val="页脚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32"/>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10</Pages>
  <Words>3296</Words>
  <Characters>3565</Characters>
  <Lines>11</Lines>
  <Paragraphs>9</Paragraphs>
  <TotalTime>1</TotalTime>
  <ScaleCrop>false</ScaleCrop>
  <LinksUpToDate>false</LinksUpToDate>
  <CharactersWithSpaces>4100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2013-03-14T00:22:00Z</dcterms:created>
  <dc:creator>QCS</dc:creator>
  <cp:lastModifiedBy>Administrator</cp:lastModifiedBy>
  <cp:lastPrinted>2021-01-13T01:53:00Z</cp:lastPrinted>
  <dcterms:modified xsi:type="dcterms:W3CDTF">2021-03-17T00:58:39Z</dcterms:modified>
  <dc:title>桂安职培字[2005]号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