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22</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5</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zh-CN"/>
        </w:rPr>
        <w:t>三、培训时间、地点及报名</w:t>
      </w:r>
      <w:r>
        <w:rPr>
          <w:rFonts w:hint="eastAsia" w:ascii="仿宋" w:hAnsi="仿宋" w:eastAsia="仿宋" w:cs="仿宋_GB2312"/>
          <w:b/>
          <w:bCs/>
          <w:sz w:val="32"/>
          <w:szCs w:val="32"/>
          <w:lang w:val="zh-CN" w:eastAsia="zh-CN"/>
        </w:rPr>
        <w:t>方式</w:t>
      </w:r>
    </w:p>
    <w:p>
      <w:pPr>
        <w:autoSpaceDE w:val="0"/>
        <w:autoSpaceDN w:val="0"/>
        <w:adjustRightInd w:val="0"/>
        <w:spacing w:line="570" w:lineRule="exact"/>
        <w:ind w:right="-281" w:rightChars="-134"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rPr>
        <w:t>、报到时间：</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23日</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下午14：30-18：00</w:t>
      </w:r>
    </w:p>
    <w:p>
      <w:pPr>
        <w:spacing w:line="570" w:lineRule="exact"/>
        <w:ind w:right="-281" w:rightChars="-134" w:firstLine="616" w:firstLineChars="200"/>
        <w:rPr>
          <w:rFonts w:hint="eastAsia" w:ascii="仿宋" w:hAnsi="仿宋" w:eastAsia="仿宋" w:cs="仿宋_GB2312"/>
          <w:spacing w:val="-6"/>
          <w:sz w:val="32"/>
          <w:szCs w:val="32"/>
          <w:lang w:eastAsia="zh-CN"/>
        </w:rPr>
      </w:pPr>
      <w:r>
        <w:rPr>
          <w:rFonts w:hint="eastAsia" w:ascii="仿宋" w:hAnsi="仿宋" w:eastAsia="仿宋" w:cs="仿宋_GB2312"/>
          <w:spacing w:val="-6"/>
          <w:sz w:val="32"/>
          <w:szCs w:val="32"/>
          <w:lang w:eastAsia="zh-CN"/>
        </w:rPr>
        <w:t>（由于疫情原因，培训班不接受次日报到，请报名参加培训的学员按时报到注册）</w:t>
      </w:r>
    </w:p>
    <w:p>
      <w:pPr>
        <w:spacing w:line="57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spacing w:line="57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5</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24日</w:t>
      </w:r>
      <w:r>
        <w:rPr>
          <w:rFonts w:hint="eastAsia" w:ascii="仿宋" w:hAnsi="仿宋" w:eastAsia="仿宋" w:cs="仿宋_GB2312"/>
          <w:color w:val="auto"/>
          <w:spacing w:val="-6"/>
          <w:sz w:val="32"/>
          <w:szCs w:val="32"/>
          <w:u w:val="none"/>
          <w:lang w:val="zh-CN"/>
        </w:rPr>
        <w:t>至</w:t>
      </w:r>
      <w:r>
        <w:rPr>
          <w:rFonts w:hint="eastAsia" w:ascii="仿宋" w:hAnsi="仿宋" w:eastAsia="仿宋" w:cs="仿宋_GB2312"/>
          <w:color w:val="auto"/>
          <w:spacing w:val="-6"/>
          <w:sz w:val="32"/>
          <w:szCs w:val="32"/>
          <w:u w:val="none"/>
          <w:lang w:val="en-US" w:eastAsia="zh-CN"/>
        </w:rPr>
        <w:t>29</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初训学员报到时间为</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23日</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8:00-10:00</w:t>
      </w:r>
      <w:r>
        <w:rPr>
          <w:rFonts w:hint="eastAsia" w:ascii="仿宋" w:hAnsi="仿宋" w:eastAsia="仿宋" w:cs="仿宋_GB2312"/>
          <w:spacing w:val="-6"/>
          <w:sz w:val="32"/>
          <w:szCs w:val="32"/>
          <w:lang w:val="zh-CN"/>
        </w:rPr>
        <w:t>，培训时间为</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23日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22</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5</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26</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5</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25</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注：初训、复训（换证）学员报到时需本人携带有效身份证原件到场录入指纹。应考试部门要求，考试需提交学员材料并于培训课程结束后等待考试安排，故培训后考试时间由班主任另行通知。</w:t>
      </w:r>
      <w:r>
        <w:rPr>
          <w:rFonts w:hint="eastAsia" w:ascii="仿宋_GB2312" w:hAnsi="仿宋" w:eastAsia="仿宋_GB2312"/>
          <w:b/>
          <w:bCs/>
          <w:sz w:val="32"/>
          <w:szCs w:val="32"/>
          <w:lang w:val="en-US" w:eastAsia="zh-CN"/>
        </w:rPr>
        <w:t xml:space="preserve"> </w:t>
      </w:r>
      <w:bookmarkStart w:id="0" w:name="_GoBack"/>
      <w:bookmarkEnd w:id="0"/>
    </w:p>
    <w:p>
      <w:pPr>
        <w:numPr>
          <w:ilvl w:val="0"/>
          <w:numId w:val="0"/>
        </w:numPr>
        <w:tabs>
          <w:tab w:val="left" w:pos="0"/>
        </w:tabs>
        <w:autoSpaceDE w:val="0"/>
        <w:autoSpaceDN w:val="0"/>
        <w:adjustRightInd w:val="0"/>
        <w:spacing w:line="560" w:lineRule="exact"/>
        <w:ind w:left="5" w:leftChars="0" w:right="-82" w:rightChars="-39" w:firstLine="636" w:firstLineChars="199"/>
        <w:jc w:val="left"/>
        <w:rPr>
          <w:rFonts w:hint="eastAsia" w:ascii="仿宋" w:hAnsi="仿宋" w:eastAsia="仿宋" w:cs="仿宋"/>
          <w:b/>
          <w:bCs/>
          <w:color w:val="auto"/>
          <w:sz w:val="32"/>
          <w:szCs w:val="32"/>
          <w:lang w:eastAsia="zh-CN"/>
        </w:rPr>
      </w:pPr>
      <w:r>
        <w:rPr>
          <w:rFonts w:hint="eastAsia" w:ascii="仿宋" w:hAnsi="仿宋" w:eastAsia="仿宋" w:cs="仿宋_GB2312"/>
          <w:sz w:val="32"/>
        </w:rPr>
        <w:t>3、报名</w:t>
      </w:r>
      <w:r>
        <w:rPr>
          <w:rFonts w:hint="eastAsia" w:ascii="仿宋" w:hAnsi="仿宋" w:eastAsia="仿宋" w:cs="仿宋_GB2312"/>
          <w:sz w:val="32"/>
          <w:lang w:eastAsia="zh-CN"/>
        </w:rPr>
        <w:t>方式</w:t>
      </w:r>
      <w:r>
        <w:rPr>
          <w:rFonts w:hint="eastAsia" w:ascii="仿宋" w:hAnsi="仿宋" w:eastAsia="仿宋" w:cs="仿宋_GB2312"/>
          <w:sz w:val="32"/>
        </w:rPr>
        <w:t>：</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eastAsia="zh-CN"/>
        </w:rPr>
        <w:t>根据南宁市</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培训班</w:t>
      </w:r>
      <w:r>
        <w:rPr>
          <w:rFonts w:hint="eastAsia" w:ascii="仿宋" w:hAnsi="仿宋" w:eastAsia="仿宋" w:cs="仿宋"/>
          <w:b/>
          <w:bCs/>
          <w:color w:val="auto"/>
          <w:sz w:val="32"/>
          <w:szCs w:val="32"/>
        </w:rPr>
        <w:t>原则上只能安排50人以内</w:t>
      </w:r>
      <w:r>
        <w:rPr>
          <w:rFonts w:hint="eastAsia" w:ascii="仿宋" w:hAnsi="仿宋" w:eastAsia="仿宋" w:cs="仿宋"/>
          <w:b/>
          <w:bCs/>
          <w:color w:val="auto"/>
          <w:sz w:val="32"/>
          <w:szCs w:val="32"/>
          <w:lang w:eastAsia="zh-CN"/>
        </w:rPr>
        <w:t>，未提前在网上报名的学员暂不能参加本期培训班。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字的手写学习总结作为主要考核材料，学习期满经考核合格的由本中心给予再教育合格证明。</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因疫情防控需要，原则上我中心统一安排住宿，费用自理。招待所电话：0771-5613219。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
          <w:sz w:val="32"/>
          <w:szCs w:val="32"/>
          <w:lang w:eastAsia="zh-CN"/>
        </w:rPr>
        <w:t>报</w:t>
      </w:r>
      <w:r>
        <w:rPr>
          <w:rFonts w:hint="eastAsia" w:ascii="仿宋" w:hAnsi="仿宋" w:eastAsia="仿宋" w:cs="仿宋_GB2312"/>
          <w:color w:val="000000"/>
          <w:kern w:val="28"/>
          <w:sz w:val="32"/>
          <w:szCs w:val="32"/>
          <w:lang w:val="zh-CN" w:eastAsia="zh-CN"/>
        </w:rPr>
        <w:t>到当天交48小时内核酸检测阴性报告复印件、个</w:t>
      </w:r>
      <w:r>
        <w:rPr>
          <w:rFonts w:hint="eastAsia" w:ascii="仿宋" w:hAnsi="仿宋" w:eastAsia="仿宋" w:cs="仿宋_GB2312"/>
          <w:color w:val="000000"/>
          <w:kern w:val="28"/>
          <w:sz w:val="32"/>
          <w:szCs w:val="32"/>
          <w:lang w:val="zh-CN"/>
        </w:rPr>
        <w:t>人健康承诺书</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kern w:val="28"/>
          <w:sz w:val="32"/>
          <w:szCs w:val="32"/>
          <w:lang w:val="zh-CN"/>
        </w:rPr>
        <w:t>个人14天内行程及健康监测情况表</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1、《安全生产考试报名申请表》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1、《安全生产考试报名申请表》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u w:val="none"/>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、身份证复印件及安全生产再培训合格证原件及复印件一份。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502" w:rightChars="-239"/>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一楼学员报到室(住宿)电话：</w:t>
      </w:r>
      <w:r>
        <w:rPr>
          <w:rFonts w:ascii="仿宋_GB2312" w:hAnsi="仿宋_GB2312" w:eastAsia="仿宋_GB2312" w:cs="仿宋_GB2312"/>
          <w:sz w:val="32"/>
          <w:szCs w:val="32"/>
        </w:rPr>
        <w:t>0771-5613219</w:t>
      </w:r>
      <w:r>
        <w:rPr>
          <w:rFonts w:hint="eastAsia" w:ascii="仿宋_GB2312" w:hAnsi="仿宋_GB2312" w:eastAsia="仿宋_GB2312" w:cs="仿宋_GB2312"/>
          <w:sz w:val="32"/>
          <w:szCs w:val="32"/>
        </w:rPr>
        <w:t>（报到当日咨询电话）</w:t>
      </w: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tabs>
          <w:tab w:val="left" w:pos="0"/>
        </w:tabs>
        <w:spacing w:line="570" w:lineRule="exact"/>
        <w:ind w:left="9" w:leftChars="0" w:firstLine="678" w:firstLineChars="212"/>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群号：危化品生产经营群</w:t>
      </w:r>
      <w:r>
        <w:rPr>
          <w:rFonts w:hint="eastAsia" w:ascii="仿宋" w:hAnsi="仿宋" w:eastAsia="仿宋" w:cs="仿宋_GB2312"/>
          <w:szCs w:val="32"/>
          <w:u w:val="single"/>
        </w:rPr>
        <w:t>498276807</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rPr>
          <w:rFonts w:ascii="仿宋" w:hAnsi="仿宋" w:eastAsia="仿宋" w:cs="仿宋_GB2312"/>
        </w:rPr>
      </w:pPr>
      <w:r>
        <w:rPr>
          <w:rFonts w:hint="eastAsia" w:ascii="仿宋" w:hAnsi="仿宋" w:eastAsia="仿宋" w:cs="仿宋_GB2312"/>
        </w:rPr>
        <w:t>附件：1、安全生产考试报名申请表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lang w:eastAsia="zh-CN"/>
        </w:rPr>
        <w:t>个</w:t>
      </w:r>
      <w:r>
        <w:rPr>
          <w:rFonts w:hint="eastAsia" w:ascii="仿宋" w:hAnsi="仿宋" w:eastAsia="仿宋" w:cs="仿宋_GB2312"/>
        </w:rPr>
        <w:t>人健康承诺书</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rPr>
        <w:t>个人14天内行程及健康监测情况表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27</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                             共印</w:t>
      </w:r>
      <w:r>
        <w:rPr>
          <w:rFonts w:hint="eastAsia" w:ascii="仿宋" w:hAnsi="仿宋" w:eastAsia="仿宋" w:cs="仿宋_GB2312"/>
          <w:color w:val="000000"/>
          <w:sz w:val="32"/>
          <w:szCs w:val="32"/>
          <w:u w:val="single"/>
          <w:lang w:val="en-US" w:eastAsia="zh-CN"/>
        </w:rPr>
        <w:t>15</w:t>
      </w:r>
      <w:r>
        <w:rPr>
          <w:rFonts w:hint="eastAsia" w:ascii="仿宋" w:hAnsi="仿宋" w:eastAsia="仿宋" w:cs="仿宋_GB2312"/>
          <w:color w:val="000000"/>
          <w:sz w:val="32"/>
          <w:szCs w:val="32"/>
          <w:u w:val="single"/>
        </w:rPr>
        <w:t xml:space="preserve">份  </w:t>
      </w:r>
    </w:p>
    <w:p>
      <w:pPr>
        <w:jc w:val="left"/>
        <w:rPr>
          <w:rFonts w:ascii="仿宋" w:hAnsi="仿宋" w:eastAsia="仿宋"/>
          <w:b/>
          <w:sz w:val="44"/>
          <w:szCs w:val="44"/>
        </w:rPr>
      </w:pPr>
      <w:r>
        <w:rPr>
          <w:rFonts w:hint="eastAsia" w:ascii="仿宋" w:hAnsi="仿宋" w:eastAsia="仿宋"/>
          <w:b/>
          <w:sz w:val="44"/>
          <w:szCs w:val="44"/>
        </w:rPr>
        <w:t xml:space="preserve">附件1     </w:t>
      </w:r>
    </w:p>
    <w:p>
      <w:pPr>
        <w:jc w:val="center"/>
        <w:rPr>
          <w:rFonts w:ascii="仿宋" w:hAnsi="仿宋" w:eastAsia="仿宋"/>
          <w:b/>
          <w:sz w:val="44"/>
          <w:szCs w:val="44"/>
        </w:rPr>
      </w:pPr>
      <w:r>
        <w:rPr>
          <w:rFonts w:hint="eastAsia" w:ascii="仿宋" w:hAnsi="仿宋" w:eastAsia="仿宋"/>
          <w:b/>
          <w:sz w:val="44"/>
          <w:szCs w:val="44"/>
        </w:rPr>
        <w:t>安全生产考试报名申请表</w:t>
      </w:r>
    </w:p>
    <w:p>
      <w:pPr>
        <w:jc w:val="right"/>
        <w:rPr>
          <w:rFonts w:hint="eastAsia" w:ascii="仿宋" w:hAnsi="仿宋" w:eastAsia="仿宋"/>
          <w:sz w:val="28"/>
          <w:szCs w:val="28"/>
        </w:rPr>
      </w:pPr>
    </w:p>
    <w:p>
      <w:pPr>
        <w:jc w:val="right"/>
        <w:rPr>
          <w:rFonts w:hint="eastAsia" w:ascii="仿宋" w:hAnsi="仿宋" w:eastAsia="仿宋"/>
          <w:sz w:val="28"/>
          <w:szCs w:val="28"/>
        </w:rPr>
      </w:pPr>
      <w:r>
        <w:rPr>
          <w:rFonts w:hint="eastAsia" w:ascii="仿宋" w:hAnsi="仿宋" w:eastAsia="仿宋"/>
          <w:sz w:val="28"/>
          <w:szCs w:val="28"/>
        </w:rPr>
        <w:t>填表日期：       年      月     日</w:t>
      </w:r>
    </w:p>
    <w:tbl>
      <w:tblPr>
        <w:tblStyle w:val="8"/>
        <w:tblpPr w:leftFromText="180" w:rightFromText="180" w:vertAnchor="text" w:horzAnchor="page" w:tblpX="1119" w:tblpY="168"/>
        <w:tblOverlap w:val="never"/>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00"/>
        <w:gridCol w:w="1601"/>
        <w:gridCol w:w="1499"/>
        <w:gridCol w:w="312"/>
        <w:gridCol w:w="1188"/>
        <w:gridCol w:w="975"/>
        <w:gridCol w:w="108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0" w:type="dxa"/>
            <w:vAlign w:val="center"/>
          </w:tcPr>
          <w:p>
            <w:pPr>
              <w:jc w:val="center"/>
              <w:rPr>
                <w:rFonts w:ascii="仿宋" w:hAnsi="仿宋" w:eastAsia="仿宋"/>
                <w:sz w:val="32"/>
              </w:rPr>
            </w:pPr>
            <w:r>
              <w:rPr>
                <w:rFonts w:hint="eastAsia" w:ascii="仿宋" w:hAnsi="仿宋" w:eastAsia="仿宋"/>
                <w:sz w:val="32"/>
              </w:rPr>
              <w:t>姓名</w:t>
            </w:r>
          </w:p>
        </w:tc>
        <w:tc>
          <w:tcPr>
            <w:tcW w:w="1701" w:type="dxa"/>
            <w:gridSpan w:val="2"/>
            <w:vAlign w:val="center"/>
          </w:tcPr>
          <w:p>
            <w:pPr>
              <w:jc w:val="center"/>
              <w:rPr>
                <w:rFonts w:ascii="仿宋" w:hAnsi="仿宋" w:eastAsia="仿宋"/>
                <w:sz w:val="32"/>
              </w:rPr>
            </w:pPr>
          </w:p>
        </w:tc>
        <w:tc>
          <w:tcPr>
            <w:tcW w:w="1499" w:type="dxa"/>
            <w:vAlign w:val="center"/>
          </w:tcPr>
          <w:p>
            <w:pPr>
              <w:jc w:val="center"/>
              <w:rPr>
                <w:rFonts w:ascii="仿宋" w:hAnsi="仿宋" w:eastAsia="仿宋"/>
                <w:sz w:val="32"/>
              </w:rPr>
            </w:pPr>
            <w:r>
              <w:rPr>
                <w:rFonts w:hint="eastAsia" w:ascii="仿宋" w:hAnsi="仿宋" w:eastAsia="仿宋"/>
                <w:sz w:val="32"/>
              </w:rPr>
              <w:t>性别</w:t>
            </w:r>
          </w:p>
        </w:tc>
        <w:tc>
          <w:tcPr>
            <w:tcW w:w="1500" w:type="dxa"/>
            <w:gridSpan w:val="2"/>
            <w:vAlign w:val="center"/>
          </w:tcPr>
          <w:p>
            <w:pPr>
              <w:jc w:val="center"/>
              <w:rPr>
                <w:rFonts w:ascii="仿宋" w:hAnsi="仿宋" w:eastAsia="仿宋"/>
                <w:sz w:val="32"/>
              </w:rPr>
            </w:pPr>
          </w:p>
        </w:tc>
        <w:tc>
          <w:tcPr>
            <w:tcW w:w="975" w:type="dxa"/>
            <w:vAlign w:val="center"/>
          </w:tcPr>
          <w:p>
            <w:pPr>
              <w:jc w:val="center"/>
              <w:rPr>
                <w:rFonts w:ascii="仿宋" w:hAnsi="仿宋" w:eastAsia="仿宋"/>
                <w:sz w:val="32"/>
              </w:rPr>
            </w:pPr>
            <w:r>
              <w:rPr>
                <w:rFonts w:hint="eastAsia" w:ascii="仿宋" w:hAnsi="仿宋" w:eastAsia="仿宋"/>
                <w:sz w:val="32"/>
              </w:rPr>
              <w:t>年龄</w:t>
            </w:r>
          </w:p>
        </w:tc>
        <w:tc>
          <w:tcPr>
            <w:tcW w:w="1085" w:type="dxa"/>
            <w:vAlign w:val="center"/>
          </w:tcPr>
          <w:p>
            <w:pPr>
              <w:jc w:val="center"/>
              <w:rPr>
                <w:rFonts w:ascii="仿宋" w:hAnsi="仿宋" w:eastAsia="仿宋"/>
                <w:sz w:val="32"/>
              </w:rPr>
            </w:pPr>
          </w:p>
        </w:tc>
        <w:tc>
          <w:tcPr>
            <w:tcW w:w="1835" w:type="dxa"/>
            <w:vMerge w:val="restart"/>
            <w:vAlign w:val="center"/>
          </w:tcPr>
          <w:p>
            <w:pPr>
              <w:jc w:val="center"/>
              <w:rPr>
                <w:rFonts w:ascii="仿宋" w:hAnsi="仿宋" w:eastAsia="仿宋"/>
                <w:sz w:val="32"/>
              </w:rPr>
            </w:pPr>
            <w:r>
              <w:rPr>
                <w:rFonts w:hint="eastAsia" w:ascii="仿宋" w:hAnsi="仿宋" w:eastAsia="仿宋"/>
                <w:sz w:val="32"/>
              </w:rPr>
              <w:t>贴一寸</w:t>
            </w:r>
          </w:p>
          <w:p>
            <w:pPr>
              <w:jc w:val="center"/>
              <w:rPr>
                <w:rFonts w:ascii="仿宋" w:hAnsi="仿宋" w:eastAsia="仿宋"/>
                <w:sz w:val="32"/>
              </w:rPr>
            </w:pPr>
            <w:r>
              <w:rPr>
                <w:rFonts w:hint="eastAsia" w:ascii="仿宋" w:hAnsi="仿宋" w:eastAsia="仿宋"/>
                <w:sz w:val="32"/>
              </w:rPr>
              <w:t>彩照处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0" w:type="dxa"/>
            <w:vAlign w:val="center"/>
          </w:tcPr>
          <w:p>
            <w:pPr>
              <w:jc w:val="center"/>
              <w:rPr>
                <w:rFonts w:ascii="仿宋" w:hAnsi="仿宋" w:eastAsia="仿宋"/>
                <w:sz w:val="32"/>
              </w:rPr>
            </w:pPr>
            <w:r>
              <w:rPr>
                <w:rFonts w:hint="eastAsia" w:ascii="仿宋" w:hAnsi="仿宋" w:eastAsia="仿宋"/>
                <w:sz w:val="32"/>
              </w:rPr>
              <w:t>身份证号</w:t>
            </w:r>
          </w:p>
        </w:tc>
        <w:tc>
          <w:tcPr>
            <w:tcW w:w="3200" w:type="dxa"/>
            <w:gridSpan w:val="3"/>
            <w:vAlign w:val="center"/>
          </w:tcPr>
          <w:p>
            <w:pPr>
              <w:jc w:val="center"/>
              <w:rPr>
                <w:rFonts w:hint="default" w:ascii="仿宋" w:hAnsi="仿宋" w:eastAsia="仿宋"/>
                <w:sz w:val="32"/>
                <w:lang w:val="en-US" w:eastAsia="zh-CN"/>
              </w:rPr>
            </w:pPr>
          </w:p>
        </w:tc>
        <w:tc>
          <w:tcPr>
            <w:tcW w:w="1500" w:type="dxa"/>
            <w:gridSpan w:val="2"/>
            <w:vAlign w:val="center"/>
          </w:tcPr>
          <w:p>
            <w:pPr>
              <w:jc w:val="center"/>
              <w:rPr>
                <w:rFonts w:ascii="仿宋" w:hAnsi="仿宋" w:eastAsia="仿宋"/>
                <w:sz w:val="32"/>
              </w:rPr>
            </w:pPr>
            <w:r>
              <w:rPr>
                <w:rFonts w:hint="eastAsia" w:ascii="仿宋" w:hAnsi="仿宋" w:eastAsia="仿宋"/>
                <w:sz w:val="32"/>
              </w:rPr>
              <w:t>文化程度</w:t>
            </w:r>
          </w:p>
        </w:tc>
        <w:tc>
          <w:tcPr>
            <w:tcW w:w="2060" w:type="dxa"/>
            <w:gridSpan w:val="2"/>
            <w:vAlign w:val="center"/>
          </w:tcPr>
          <w:p>
            <w:pPr>
              <w:jc w:val="center"/>
              <w:rPr>
                <w:rFonts w:ascii="仿宋" w:hAnsi="仿宋" w:eastAsia="仿宋"/>
                <w:sz w:val="32"/>
              </w:rPr>
            </w:pP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0" w:type="dxa"/>
            <w:vAlign w:val="center"/>
          </w:tcPr>
          <w:p>
            <w:pPr>
              <w:jc w:val="center"/>
              <w:rPr>
                <w:rFonts w:ascii="仿宋" w:hAnsi="仿宋" w:eastAsia="仿宋"/>
                <w:sz w:val="32"/>
              </w:rPr>
            </w:pPr>
            <w:r>
              <w:rPr>
                <w:rFonts w:hint="eastAsia" w:ascii="仿宋" w:hAnsi="仿宋" w:eastAsia="仿宋"/>
                <w:sz w:val="32"/>
              </w:rPr>
              <w:t>工作单位</w:t>
            </w:r>
          </w:p>
        </w:tc>
        <w:tc>
          <w:tcPr>
            <w:tcW w:w="3200" w:type="dxa"/>
            <w:gridSpan w:val="3"/>
            <w:vAlign w:val="center"/>
          </w:tcPr>
          <w:p>
            <w:pPr>
              <w:jc w:val="center"/>
              <w:rPr>
                <w:rFonts w:ascii="仿宋" w:hAnsi="仿宋" w:eastAsia="仿宋"/>
                <w:sz w:val="32"/>
              </w:rPr>
            </w:pPr>
          </w:p>
        </w:tc>
        <w:tc>
          <w:tcPr>
            <w:tcW w:w="1500" w:type="dxa"/>
            <w:gridSpan w:val="2"/>
            <w:vAlign w:val="center"/>
          </w:tcPr>
          <w:p>
            <w:pPr>
              <w:jc w:val="center"/>
              <w:rPr>
                <w:rFonts w:ascii="仿宋" w:hAnsi="仿宋" w:eastAsia="仿宋"/>
                <w:sz w:val="32"/>
              </w:rPr>
            </w:pPr>
            <w:r>
              <w:rPr>
                <w:rFonts w:hint="eastAsia" w:ascii="仿宋" w:hAnsi="仿宋" w:eastAsia="仿宋"/>
                <w:sz w:val="32"/>
              </w:rPr>
              <w:t>联系电话</w:t>
            </w:r>
          </w:p>
        </w:tc>
        <w:tc>
          <w:tcPr>
            <w:tcW w:w="2060" w:type="dxa"/>
            <w:gridSpan w:val="2"/>
            <w:vAlign w:val="center"/>
          </w:tcPr>
          <w:p>
            <w:pPr>
              <w:jc w:val="center"/>
              <w:rPr>
                <w:rFonts w:ascii="仿宋" w:hAnsi="仿宋" w:eastAsia="仿宋"/>
                <w:sz w:val="32"/>
              </w:rPr>
            </w:pP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0" w:type="dxa"/>
            <w:vAlign w:val="center"/>
          </w:tcPr>
          <w:p>
            <w:pPr>
              <w:jc w:val="center"/>
              <w:rPr>
                <w:rFonts w:ascii="仿宋" w:hAnsi="仿宋" w:eastAsia="仿宋"/>
                <w:sz w:val="32"/>
              </w:rPr>
            </w:pPr>
            <w:r>
              <w:rPr>
                <w:rFonts w:hint="eastAsia" w:ascii="仿宋" w:hAnsi="仿宋" w:eastAsia="仿宋"/>
                <w:sz w:val="32"/>
              </w:rPr>
              <w:t>申请类型</w:t>
            </w:r>
          </w:p>
        </w:tc>
        <w:tc>
          <w:tcPr>
            <w:tcW w:w="6760" w:type="dxa"/>
            <w:gridSpan w:val="7"/>
            <w:vAlign w:val="center"/>
          </w:tcPr>
          <w:p>
            <w:pPr>
              <w:jc w:val="center"/>
              <w:rPr>
                <w:rFonts w:ascii="仿宋" w:hAnsi="仿宋" w:eastAsia="仿宋"/>
                <w:sz w:val="32"/>
              </w:rPr>
            </w:pPr>
            <w:r>
              <w:rPr>
                <w:rFonts w:hint="eastAsia" w:ascii="仿宋" w:hAnsi="仿宋" w:eastAsia="仿宋"/>
                <w:sz w:val="32"/>
                <w:lang w:eastAsia="zh-CN"/>
              </w:rPr>
              <w:t>□</w:t>
            </w:r>
            <w:r>
              <w:rPr>
                <w:rFonts w:hint="eastAsia" w:ascii="仿宋" w:hAnsi="仿宋" w:eastAsia="仿宋"/>
                <w:sz w:val="32"/>
              </w:rPr>
              <w:t>主要负责人     □安全生产管理人员</w:t>
            </w: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0" w:type="dxa"/>
            <w:vAlign w:val="center"/>
          </w:tcPr>
          <w:p>
            <w:pPr>
              <w:jc w:val="center"/>
              <w:rPr>
                <w:rFonts w:ascii="仿宋" w:hAnsi="仿宋" w:eastAsia="仿宋"/>
                <w:sz w:val="32"/>
              </w:rPr>
            </w:pPr>
            <w:r>
              <w:rPr>
                <w:rFonts w:hint="eastAsia" w:ascii="仿宋" w:hAnsi="仿宋" w:eastAsia="仿宋"/>
                <w:sz w:val="32"/>
              </w:rPr>
              <w:t>考试类型</w:t>
            </w:r>
          </w:p>
        </w:tc>
        <w:tc>
          <w:tcPr>
            <w:tcW w:w="6760" w:type="dxa"/>
            <w:gridSpan w:val="7"/>
            <w:vAlign w:val="center"/>
          </w:tcPr>
          <w:p>
            <w:pPr>
              <w:ind w:firstLine="320" w:firstLineChars="100"/>
              <w:jc w:val="center"/>
              <w:rPr>
                <w:rFonts w:ascii="仿宋" w:hAnsi="仿宋" w:eastAsia="仿宋"/>
                <w:sz w:val="32"/>
              </w:rPr>
            </w:pPr>
            <w:r>
              <w:rPr>
                <w:rFonts w:hint="eastAsia" w:ascii="仿宋" w:hAnsi="仿宋" w:eastAsia="仿宋"/>
                <w:sz w:val="32"/>
                <w:lang w:eastAsia="zh-CN"/>
              </w:rPr>
              <w:t>□</w:t>
            </w:r>
            <w:r>
              <w:rPr>
                <w:rFonts w:hint="eastAsia" w:ascii="仿宋" w:hAnsi="仿宋" w:eastAsia="仿宋"/>
                <w:sz w:val="32"/>
              </w:rPr>
              <w:t>初训            □换证</w:t>
            </w: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65" w:type="dxa"/>
            <w:gridSpan w:val="9"/>
            <w:vAlign w:val="center"/>
          </w:tcPr>
          <w:p>
            <w:pPr>
              <w:jc w:val="center"/>
              <w:rPr>
                <w:rFonts w:ascii="仿宋" w:hAnsi="仿宋" w:eastAsia="仿宋"/>
                <w:sz w:val="32"/>
              </w:rPr>
            </w:pPr>
            <w:r>
              <w:rPr>
                <w:rFonts w:hint="eastAsia" w:ascii="仿宋" w:hAnsi="仿宋" w:eastAsia="仿宋"/>
                <w:sz w:val="32"/>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70" w:type="dxa"/>
            <w:gridSpan w:val="2"/>
            <w:vAlign w:val="center"/>
          </w:tcPr>
          <w:p>
            <w:pPr>
              <w:ind w:left="-199" w:leftChars="-95" w:right="-126" w:rightChars="-60" w:firstLine="0" w:firstLineChars="0"/>
              <w:jc w:val="right"/>
              <w:rPr>
                <w:rFonts w:ascii="仿宋" w:hAnsi="仿宋" w:eastAsia="仿宋"/>
                <w:sz w:val="32"/>
              </w:rPr>
            </w:pPr>
            <w:r>
              <w:rPr>
                <w:rFonts w:hint="eastAsia" w:ascii="仿宋" w:hAnsi="仿宋" w:eastAsia="仿宋"/>
                <w:sz w:val="32"/>
              </w:rPr>
              <w:t>原证书编号</w:t>
            </w:r>
          </w:p>
        </w:tc>
        <w:tc>
          <w:tcPr>
            <w:tcW w:w="3412" w:type="dxa"/>
            <w:gridSpan w:val="3"/>
            <w:vAlign w:val="center"/>
          </w:tcPr>
          <w:p>
            <w:pPr>
              <w:jc w:val="center"/>
              <w:rPr>
                <w:rFonts w:ascii="仿宋" w:hAnsi="仿宋" w:eastAsia="仿宋"/>
                <w:sz w:val="32"/>
              </w:rPr>
            </w:pPr>
          </w:p>
        </w:tc>
        <w:tc>
          <w:tcPr>
            <w:tcW w:w="2163" w:type="dxa"/>
            <w:gridSpan w:val="2"/>
            <w:vAlign w:val="center"/>
          </w:tcPr>
          <w:p>
            <w:pPr>
              <w:jc w:val="center"/>
              <w:rPr>
                <w:rFonts w:ascii="仿宋" w:hAnsi="仿宋" w:eastAsia="仿宋"/>
                <w:sz w:val="32"/>
              </w:rPr>
            </w:pPr>
            <w:r>
              <w:rPr>
                <w:rFonts w:hint="eastAsia" w:ascii="仿宋" w:hAnsi="仿宋" w:eastAsia="仿宋"/>
                <w:sz w:val="32"/>
              </w:rPr>
              <w:t>证书有效期限</w:t>
            </w:r>
          </w:p>
        </w:tc>
        <w:tc>
          <w:tcPr>
            <w:tcW w:w="2920" w:type="dxa"/>
            <w:gridSpan w:val="2"/>
            <w:vAlign w:val="center"/>
          </w:tcPr>
          <w:p>
            <w:pPr>
              <w:jc w:val="center"/>
              <w:rPr>
                <w:rFonts w:ascii="仿宋" w:hAnsi="仿宋" w:eastAsia="仿宋"/>
                <w:sz w:val="32"/>
              </w:rPr>
            </w:pPr>
            <w:r>
              <w:rPr>
                <w:rFonts w:hint="eastAsia" w:ascii="仿宋" w:hAnsi="仿宋" w:eastAsia="仿宋"/>
                <w:sz w:val="32"/>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82" w:type="dxa"/>
            <w:gridSpan w:val="5"/>
            <w:vAlign w:val="center"/>
          </w:tcPr>
          <w:p>
            <w:pPr>
              <w:jc w:val="center"/>
              <w:rPr>
                <w:rFonts w:ascii="仿宋" w:hAnsi="仿宋" w:eastAsia="仿宋"/>
                <w:sz w:val="32"/>
              </w:rPr>
            </w:pPr>
            <w:r>
              <w:rPr>
                <w:rFonts w:hint="eastAsia" w:ascii="仿宋" w:hAnsi="仿宋" w:eastAsia="仿宋"/>
                <w:sz w:val="32"/>
              </w:rPr>
              <w:t>是否有再培训记录</w:t>
            </w:r>
          </w:p>
        </w:tc>
        <w:tc>
          <w:tcPr>
            <w:tcW w:w="5083" w:type="dxa"/>
            <w:gridSpan w:val="4"/>
            <w:vAlign w:val="center"/>
          </w:tcPr>
          <w:p>
            <w:pPr>
              <w:jc w:val="center"/>
              <w:rPr>
                <w:rFonts w:ascii="仿宋" w:hAnsi="仿宋" w:eastAsia="仿宋"/>
                <w:sz w:val="32"/>
              </w:rPr>
            </w:pPr>
            <w:r>
              <w:rPr>
                <w:rFonts w:hint="eastAsia" w:ascii="仿宋" w:hAnsi="仿宋" w:eastAsia="仿宋"/>
                <w:sz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1" w:hRule="atLeast"/>
        </w:trPr>
        <w:tc>
          <w:tcPr>
            <w:tcW w:w="1570" w:type="dxa"/>
            <w:vAlign w:val="center"/>
          </w:tcPr>
          <w:p>
            <w:pPr>
              <w:jc w:val="center"/>
              <w:rPr>
                <w:rFonts w:ascii="仿宋" w:hAnsi="仿宋" w:eastAsia="仿宋"/>
                <w:sz w:val="32"/>
              </w:rPr>
            </w:pPr>
            <w:r>
              <w:rPr>
                <w:rFonts w:hint="eastAsia" w:ascii="仿宋" w:hAnsi="仿宋" w:eastAsia="仿宋"/>
                <w:sz w:val="32"/>
              </w:rPr>
              <w:t>诚信声明</w:t>
            </w:r>
          </w:p>
        </w:tc>
        <w:tc>
          <w:tcPr>
            <w:tcW w:w="8595" w:type="dxa"/>
            <w:gridSpan w:val="8"/>
            <w:vAlign w:val="center"/>
          </w:tcPr>
          <w:p>
            <w:pPr>
              <w:ind w:firstLine="480" w:firstLineChars="150"/>
              <w:jc w:val="left"/>
              <w:rPr>
                <w:rFonts w:ascii="仿宋" w:hAnsi="仿宋" w:eastAsia="仿宋"/>
                <w:sz w:val="32"/>
              </w:rPr>
            </w:pPr>
          </w:p>
          <w:p>
            <w:pPr>
              <w:ind w:firstLine="640" w:firstLineChars="200"/>
              <w:jc w:val="left"/>
              <w:rPr>
                <w:rFonts w:ascii="仿宋" w:hAnsi="仿宋" w:eastAsia="仿宋"/>
                <w:sz w:val="32"/>
              </w:rPr>
            </w:pPr>
            <w:r>
              <w:rPr>
                <w:rFonts w:hint="eastAsia" w:ascii="仿宋" w:hAnsi="仿宋" w:eastAsia="仿宋"/>
                <w:sz w:val="32"/>
              </w:rPr>
              <w:t>本人符合（□主要负责人  □安全生产管理人员）考试条件，在表中填写的个人信息及提供的材料内容是真实的，并对材料真实性负责。</w:t>
            </w:r>
          </w:p>
          <w:p>
            <w:pPr>
              <w:ind w:firstLine="480" w:firstLineChars="150"/>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申请人签名：</w:t>
            </w:r>
          </w:p>
          <w:p>
            <w:pPr>
              <w:jc w:val="center"/>
              <w:rPr>
                <w:rFonts w:ascii="仿宋" w:hAnsi="仿宋" w:eastAsia="仿宋"/>
                <w:sz w:val="32"/>
              </w:rPr>
            </w:pPr>
            <w:r>
              <w:rPr>
                <w:rFonts w:hint="eastAsia" w:ascii="仿宋" w:hAnsi="仿宋" w:eastAsia="仿宋"/>
                <w:sz w:val="3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1570" w:type="dxa"/>
            <w:vAlign w:val="center"/>
          </w:tcPr>
          <w:p>
            <w:pPr>
              <w:jc w:val="center"/>
              <w:rPr>
                <w:rFonts w:ascii="仿宋" w:hAnsi="仿宋" w:eastAsia="仿宋"/>
                <w:sz w:val="32"/>
              </w:rPr>
            </w:pPr>
            <w:r>
              <w:rPr>
                <w:rFonts w:hint="eastAsia" w:ascii="仿宋" w:hAnsi="仿宋" w:eastAsia="仿宋"/>
                <w:sz w:val="32"/>
              </w:rPr>
              <w:t>提交材料</w:t>
            </w:r>
          </w:p>
        </w:tc>
        <w:tc>
          <w:tcPr>
            <w:tcW w:w="8595" w:type="dxa"/>
            <w:gridSpan w:val="8"/>
            <w:vAlign w:val="center"/>
          </w:tcPr>
          <w:p>
            <w:pPr>
              <w:ind w:firstLine="640" w:firstLineChars="200"/>
              <w:jc w:val="left"/>
              <w:rPr>
                <w:rFonts w:ascii="仿宋" w:hAnsi="仿宋" w:eastAsia="仿宋"/>
                <w:sz w:val="32"/>
              </w:rPr>
            </w:pPr>
            <w:r>
              <w:rPr>
                <w:rFonts w:hint="eastAsia" w:ascii="仿宋" w:hAnsi="仿宋" w:eastAsia="仿宋"/>
                <w:sz w:val="32"/>
                <w:lang w:eastAsia="zh-CN"/>
              </w:rPr>
              <w:t>□</w:t>
            </w:r>
            <w:r>
              <w:rPr>
                <w:rFonts w:hint="eastAsia" w:ascii="仿宋" w:hAnsi="仿宋" w:eastAsia="仿宋"/>
                <w:sz w:val="32"/>
              </w:rPr>
              <w:t>身份证复印件/身份证+合格证复印件</w:t>
            </w:r>
          </w:p>
          <w:p>
            <w:pPr>
              <w:ind w:firstLine="640" w:firstLineChars="200"/>
              <w:jc w:val="left"/>
              <w:rPr>
                <w:rFonts w:ascii="仿宋" w:hAnsi="仿宋" w:eastAsia="仿宋"/>
                <w:sz w:val="32"/>
              </w:rPr>
            </w:pPr>
            <w:r>
              <w:rPr>
                <w:rFonts w:hint="eastAsia" w:ascii="仿宋" w:hAnsi="仿宋" w:eastAsia="仿宋"/>
                <w:sz w:val="32"/>
                <w:lang w:eastAsia="zh-CN"/>
              </w:rPr>
              <w:t>□</w:t>
            </w:r>
            <w:r>
              <w:rPr>
                <w:rFonts w:hint="eastAsia" w:ascii="仿宋" w:hAnsi="仿宋" w:eastAsia="仿宋"/>
                <w:sz w:val="32"/>
              </w:rPr>
              <w:t>照片</w:t>
            </w:r>
          </w:p>
        </w:tc>
      </w:tr>
    </w:tbl>
    <w:p>
      <w:pPr>
        <w:spacing w:afterLines="50" w:line="500" w:lineRule="exact"/>
        <w:jc w:val="left"/>
        <w:rPr>
          <w:rFonts w:ascii="仿宋" w:hAnsi="仿宋" w:eastAsia="仿宋"/>
          <w:b/>
          <w:sz w:val="44"/>
          <w:szCs w:val="44"/>
        </w:rPr>
      </w:pPr>
      <w:r>
        <w:rPr>
          <w:rFonts w:hint="eastAsia" w:ascii="仿宋" w:hAnsi="仿宋" w:eastAsia="仿宋"/>
          <w:b/>
          <w:sz w:val="44"/>
          <w:szCs w:val="44"/>
        </w:rPr>
        <w:t>附件2</w:t>
      </w:r>
    </w:p>
    <w:p>
      <w:pPr>
        <w:spacing w:afterLines="50" w:line="500" w:lineRule="exact"/>
        <w:jc w:val="left"/>
        <w:rPr>
          <w:rFonts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szCs w:val="24"/>
        </w:rPr>
      </w:pPr>
    </w:p>
    <w:p>
      <w:pPr>
        <w:spacing w:line="53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一、学员报到前</w:t>
      </w:r>
      <w:r>
        <w:rPr>
          <w:rFonts w:hint="eastAsia" w:ascii="仿宋" w:hAnsi="仿宋" w:eastAsia="仿宋" w:cs="仿宋"/>
          <w:sz w:val="32"/>
          <w:szCs w:val="32"/>
          <w:lang w:eastAsia="zh-CN"/>
        </w:rPr>
        <w:t>自行打印填写个人健康承诺表、个人14天内行程及健康监测情况表，报到当天交给班主任，参加培训班的学员需持48小时内核酸检测阴性报告</w:t>
      </w:r>
      <w:r>
        <w:rPr>
          <w:rFonts w:hint="eastAsia" w:ascii="仿宋" w:hAnsi="仿宋" w:eastAsia="仿宋" w:cs="仿宋"/>
          <w:sz w:val="32"/>
          <w:szCs w:val="32"/>
        </w:rPr>
        <w:t>。</w:t>
      </w:r>
    </w:p>
    <w:p>
      <w:pPr>
        <w:spacing w:line="53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二、由培训班统一提供《学员健康登记表和健康承诺书》，班主任提前收集核验相关参培参考等人员（含教师、学员、工作人员）的</w:t>
      </w:r>
      <w:r>
        <w:rPr>
          <w:rFonts w:hint="default" w:ascii="仿宋" w:hAnsi="仿宋" w:eastAsia="仿宋" w:cs="仿宋"/>
          <w:sz w:val="32"/>
          <w:szCs w:val="32"/>
          <w:lang w:eastAsia="zh-CN"/>
        </w:rPr>
        <w:t>“三码”（即健康码、行程码、疫苗接种记录）情况，对健康码、行程码有异常的，一律不得参加培训、考试</w:t>
      </w:r>
      <w:r>
        <w:rPr>
          <w:rFonts w:hint="eastAsia" w:ascii="仿宋" w:hAnsi="仿宋" w:eastAsia="仿宋" w:cs="仿宋"/>
          <w:sz w:val="32"/>
          <w:szCs w:val="32"/>
          <w:lang w:eastAsia="zh-CN"/>
        </w:rPr>
        <w:t>。</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三、学员开学前14天内有高、中风险地区（根据国家公布为准）旅居史的，暂不来参加培训班。</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四、学员开学前</w:t>
      </w:r>
      <w:r>
        <w:rPr>
          <w:rFonts w:hint="eastAsia" w:ascii="仿宋" w:hAnsi="仿宋" w:eastAsia="仿宋" w:cs="仿宋"/>
          <w:sz w:val="32"/>
          <w:szCs w:val="32"/>
          <w:lang w:val="en-US" w:eastAsia="zh-CN"/>
        </w:rPr>
        <w:t>21</w:t>
      </w:r>
      <w:r>
        <w:rPr>
          <w:rFonts w:hint="eastAsia" w:ascii="仿宋" w:hAnsi="仿宋" w:eastAsia="仿宋" w:cs="仿宋"/>
          <w:sz w:val="32"/>
          <w:szCs w:val="32"/>
        </w:rPr>
        <w:t>天内有从境外地区返回的，暂不来参加培训班。</w:t>
      </w:r>
    </w:p>
    <w:p>
      <w:pPr>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五、学员报到前14天内如出现发热、干咳、乏力、鼻塞、流涕、咽痛、腹泻等可疑症状，或与确诊病例、疑似病例有密切接触</w:t>
      </w:r>
      <w:r>
        <w:rPr>
          <w:rFonts w:hint="eastAsia" w:ascii="仿宋" w:hAnsi="仿宋" w:eastAsia="仿宋" w:cs="仿宋"/>
          <w:sz w:val="32"/>
          <w:szCs w:val="32"/>
          <w:lang w:eastAsia="zh-CN"/>
        </w:rPr>
        <w:t>的</w:t>
      </w:r>
      <w:r>
        <w:rPr>
          <w:rFonts w:hint="eastAsia" w:ascii="仿宋" w:hAnsi="仿宋" w:eastAsia="仿宋" w:cs="仿宋"/>
          <w:sz w:val="32"/>
          <w:szCs w:val="32"/>
        </w:rPr>
        <w:t>，或医学隔离、居家隔离尚未解除的，暂不来参加培训班。</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六、学员根据疫情防控要求确定妥善安全的交通方式来校报到；如乘坐公共交通工具，请务必全程做好防控措施。</w:t>
      </w:r>
    </w:p>
    <w:p>
      <w:pPr>
        <w:ind w:firstLine="640" w:firstLineChars="200"/>
        <w:rPr>
          <w:rFonts w:eastAsia="仿宋_GB2312"/>
          <w:sz w:val="32"/>
          <w:szCs w:val="32"/>
        </w:rPr>
      </w:pPr>
      <w:r>
        <w:rPr>
          <w:rFonts w:hint="eastAsia" w:ascii="仿宋" w:hAnsi="仿宋" w:eastAsia="仿宋" w:cs="仿宋"/>
          <w:sz w:val="32"/>
          <w:szCs w:val="32"/>
        </w:rPr>
        <w:t>七、培训期间保持适当间距，全程佩戴自备口罩，如身体出现发热、干咳、乏力等疑似状况，须立即报告本期班主任。</w:t>
      </w: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spacing w:line="500" w:lineRule="exact"/>
        <w:rPr>
          <w:rFonts w:hint="eastAsia" w:ascii="仿宋" w:hAnsi="仿宋" w:eastAsia="仿宋"/>
          <w:b/>
          <w:sz w:val="44"/>
          <w:szCs w:val="44"/>
        </w:rPr>
      </w:pPr>
    </w:p>
    <w:p>
      <w:pPr>
        <w:spacing w:line="500" w:lineRule="exact"/>
        <w:rPr>
          <w:rFonts w:hint="eastAsia" w:ascii="仿宋" w:hAnsi="仿宋" w:eastAsia="仿宋"/>
          <w:b/>
          <w:sz w:val="44"/>
          <w:szCs w:val="44"/>
          <w:lang w:eastAsia="zh-CN"/>
        </w:rPr>
      </w:pPr>
      <w:r>
        <w:rPr>
          <w:rFonts w:hint="eastAsia" w:ascii="仿宋" w:hAnsi="仿宋" w:eastAsia="仿宋"/>
          <w:b/>
          <w:sz w:val="44"/>
          <w:szCs w:val="44"/>
        </w:rPr>
        <w:t>附件</w:t>
      </w:r>
      <w:r>
        <w:rPr>
          <w:rFonts w:hint="eastAsia" w:ascii="仿宋" w:hAnsi="仿宋" w:eastAsia="仿宋"/>
          <w:b/>
          <w:sz w:val="44"/>
          <w:szCs w:val="44"/>
          <w:lang w:val="en-US" w:eastAsia="zh-CN"/>
        </w:rPr>
        <w:t>3</w:t>
      </w:r>
    </w:p>
    <w:p>
      <w:pPr>
        <w:jc w:val="center"/>
        <w:rPr>
          <w:b/>
          <w:sz w:val="44"/>
          <w:szCs w:val="44"/>
        </w:rPr>
      </w:pPr>
      <w:r>
        <w:rPr>
          <w:rFonts w:hint="eastAsia"/>
          <w:b/>
          <w:sz w:val="44"/>
          <w:szCs w:val="44"/>
        </w:rPr>
        <w:t>个人健康承诺表</w:t>
      </w:r>
    </w:p>
    <w:p>
      <w:pPr>
        <w:ind w:firstLine="241" w:firstLineChars="100"/>
        <w:rPr>
          <w:b/>
          <w:sz w:val="24"/>
          <w:szCs w:val="24"/>
        </w:rPr>
      </w:pPr>
      <w:r>
        <w:rPr>
          <w:rFonts w:hint="eastAsia"/>
          <w:b/>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sz w:val="24"/>
                <w:szCs w:val="24"/>
              </w:rPr>
            </w:pPr>
            <w:r>
              <w:rPr>
                <w:rFonts w:hint="eastAsia"/>
                <w:sz w:val="24"/>
                <w:szCs w:val="24"/>
              </w:rPr>
              <w:t>姓</w:t>
            </w:r>
            <w:r>
              <w:rPr>
                <w:rFonts w:hint="eastAsia"/>
                <w:sz w:val="24"/>
                <w:szCs w:val="24"/>
                <w:lang w:val="en-US" w:eastAsia="zh-CN"/>
              </w:rPr>
              <w:t xml:space="preserve">  </w:t>
            </w:r>
            <w:r>
              <w:rPr>
                <w:rFonts w:hint="eastAsia"/>
                <w:sz w:val="24"/>
                <w:szCs w:val="24"/>
              </w:rPr>
              <w:t>名：</w:t>
            </w:r>
          </w:p>
        </w:tc>
        <w:tc>
          <w:tcPr>
            <w:tcW w:w="2529" w:type="dxa"/>
            <w:vAlign w:val="center"/>
          </w:tcPr>
          <w:p>
            <w:pPr>
              <w:rPr>
                <w:sz w:val="24"/>
                <w:szCs w:val="24"/>
              </w:rPr>
            </w:pPr>
            <w:r>
              <w:rPr>
                <w:rFonts w:hint="eastAsia"/>
                <w:sz w:val="24"/>
                <w:szCs w:val="24"/>
              </w:rPr>
              <w:t>性别：</w:t>
            </w:r>
            <w:r>
              <w:rPr>
                <w:rFonts w:hint="eastAsia" w:ascii="仿宋" w:hAnsi="仿宋" w:eastAsia="仿宋" w:cs="仿宋_GB2312"/>
                <w:b/>
                <w:bCs/>
                <w:sz w:val="30"/>
                <w:szCs w:val="30"/>
                <w:lang w:eastAsia="zh-CN"/>
              </w:rPr>
              <w:t>□</w:t>
            </w:r>
            <w:r>
              <w:rPr>
                <w:rFonts w:hint="eastAsia"/>
                <w:sz w:val="24"/>
                <w:szCs w:val="24"/>
              </w:rPr>
              <w:t xml:space="preserve">男 </w:t>
            </w:r>
            <w:r>
              <w:rPr>
                <w:rFonts w:hint="eastAsia"/>
                <w:sz w:val="24"/>
                <w:szCs w:val="24"/>
                <w:lang w:val="en-US" w:eastAsia="zh-CN"/>
              </w:rPr>
              <w:t xml:space="preserve"> </w:t>
            </w:r>
            <w:r>
              <w:rPr>
                <w:rFonts w:hint="eastAsia" w:ascii="仿宋" w:hAnsi="仿宋" w:eastAsia="仿宋" w:cs="仿宋_GB2312"/>
                <w:b/>
                <w:bCs/>
                <w:sz w:val="30"/>
                <w:szCs w:val="30"/>
                <w:lang w:eastAsia="zh-CN"/>
              </w:rPr>
              <w:t>□</w:t>
            </w:r>
            <w:r>
              <w:rPr>
                <w:rFonts w:hint="eastAsia"/>
                <w:sz w:val="24"/>
                <w:szCs w:val="24"/>
              </w:rPr>
              <w:t xml:space="preserve">女 </w:t>
            </w:r>
          </w:p>
        </w:tc>
        <w:tc>
          <w:tcPr>
            <w:tcW w:w="3564" w:type="dxa"/>
            <w:vAlign w:val="center"/>
          </w:tcPr>
          <w:p>
            <w:pPr>
              <w:rPr>
                <w:sz w:val="24"/>
                <w:szCs w:val="24"/>
              </w:rPr>
            </w:pPr>
            <w:r>
              <w:rPr>
                <w:rFonts w:hint="eastAsia"/>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Cs w:val="21"/>
              </w:rPr>
              <w:t>过去14天内居住地址：</w:t>
            </w:r>
            <w:r>
              <w:rPr>
                <w:rFonts w:hint="eastAsia"/>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户籍地址：</w:t>
            </w:r>
            <w:r>
              <w:rPr>
                <w:rFonts w:hint="eastAsia"/>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1.21天内是否有港台和国外旅居史。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2.14天内是否来自境外或到过有本土疫情的省(区、市)以及到过广西边境8县(市、区)。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3.离邕返邕途中是否已做好自我防护自觉配合体温测量。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6.从广西边境8县市区返邕前48小时内是否做核酸检测，抵邕后是否做了核酸检。  </w:t>
            </w:r>
            <w:r>
              <w:rPr>
                <w:rFonts w:hint="eastAsia"/>
                <w:szCs w:val="21"/>
                <w:lang w:val="en-US" w:eastAsia="zh-CN"/>
              </w:rPr>
              <w:t xml:space="preserve">  </w:t>
            </w:r>
            <w:r>
              <w:rPr>
                <w:rFonts w:hint="eastAsia"/>
                <w:szCs w:val="21"/>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7.</w:t>
            </w:r>
            <w:r>
              <w:rPr>
                <w:rFonts w:hint="eastAsia"/>
                <w:spacing w:val="-11"/>
                <w:sz w:val="21"/>
                <w:szCs w:val="21"/>
              </w:rPr>
              <w:t>14 天内是否接触过新冠肺炎确诊病例、疑似病例、已知无症状感染者、居家隔离观察人员。</w:t>
            </w:r>
            <w:r>
              <w:rPr>
                <w:rFonts w:hint="eastAsia"/>
                <w:spacing w:val="-11"/>
                <w:sz w:val="21"/>
                <w:szCs w:val="21"/>
                <w:lang w:val="en-US" w:eastAsia="zh-CN"/>
              </w:rPr>
              <w:t xml:space="preserve"> </w:t>
            </w:r>
            <w:r>
              <w:rPr>
                <w:rFonts w:hint="eastAsia"/>
                <w:spacing w:val="-6"/>
                <w:sz w:val="21"/>
                <w:szCs w:val="21"/>
                <w:lang w:val="en-US" w:eastAsia="zh-CN"/>
              </w:rPr>
              <w:t xml:space="preserve"> </w:t>
            </w:r>
            <w:r>
              <w:rPr>
                <w:rFonts w:hint="eastAsia"/>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8.</w:t>
            </w:r>
            <w:r>
              <w:rPr>
                <w:rFonts w:hint="eastAsia"/>
                <w:spacing w:val="-11"/>
                <w:sz w:val="21"/>
                <w:szCs w:val="21"/>
              </w:rPr>
              <w:t>14天内是否有发热、干咳、乏力、咽痛、嗅(味）觉减退、腹泻等症状，且未排除传染病感染。</w:t>
            </w:r>
            <w:r>
              <w:rPr>
                <w:rFonts w:hint="eastAsia"/>
                <w:spacing w:val="-11"/>
                <w:sz w:val="21"/>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9.14天内是否参加聚集性活动。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sz w:val="24"/>
                <w:szCs w:val="24"/>
              </w:rPr>
            </w:pPr>
            <w:r>
              <w:rPr>
                <w:rFonts w:hint="eastAsia"/>
                <w:b/>
                <w:szCs w:val="21"/>
              </w:rPr>
              <w:t xml:space="preserve">   </w:t>
            </w:r>
            <w:r>
              <w:rPr>
                <w:rFonts w:hint="eastAsia"/>
                <w:b/>
                <w:sz w:val="24"/>
                <w:szCs w:val="24"/>
              </w:rPr>
              <w:t xml:space="preserve"> 以上内容属实，如隐瞒、虚报，本人承担一切法律责任和相应后果。</w:t>
            </w:r>
          </w:p>
          <w:p>
            <w:pPr>
              <w:rPr>
                <w:sz w:val="24"/>
                <w:szCs w:val="24"/>
              </w:rPr>
            </w:pPr>
            <w:r>
              <w:rPr>
                <w:rFonts w:hint="eastAsia"/>
                <w:b/>
                <w:sz w:val="24"/>
                <w:szCs w:val="24"/>
              </w:rPr>
              <w:t xml:space="preserve">     参加会议人员报到时请将此表交给会务组，谢谢配合！</w:t>
            </w:r>
          </w:p>
          <w:p>
            <w:pPr>
              <w:rPr>
                <w:sz w:val="24"/>
                <w:szCs w:val="24"/>
              </w:rPr>
            </w:pPr>
          </w:p>
          <w:p>
            <w:pPr>
              <w:rPr>
                <w:sz w:val="24"/>
                <w:szCs w:val="24"/>
              </w:rPr>
            </w:pPr>
            <w:r>
              <w:rPr>
                <w:rFonts w:hint="eastAsia"/>
                <w:szCs w:val="21"/>
              </w:rPr>
              <w:t xml:space="preserve">                                                       </w:t>
            </w:r>
            <w:r>
              <w:rPr>
                <w:rFonts w:hint="eastAsia"/>
                <w:sz w:val="24"/>
                <w:szCs w:val="24"/>
              </w:rPr>
              <w:t xml:space="preserve"> 人员签字：</w:t>
            </w:r>
          </w:p>
          <w:p>
            <w:pPr>
              <w:rPr>
                <w:szCs w:val="21"/>
              </w:rPr>
            </w:pPr>
            <w:r>
              <w:rPr>
                <w:rFonts w:hint="eastAsia"/>
                <w:sz w:val="24"/>
                <w:szCs w:val="24"/>
              </w:rPr>
              <w:t xml:space="preserve">                                                 填报时间：       年    月     日</w:t>
            </w:r>
          </w:p>
        </w:tc>
      </w:tr>
    </w:tbl>
    <w:p>
      <w:pPr>
        <w:rPr>
          <w:rFonts w:hint="eastAsia"/>
          <w:b/>
          <w:sz w:val="36"/>
          <w:szCs w:val="36"/>
        </w:rPr>
      </w:pPr>
    </w:p>
    <w:p>
      <w:pPr>
        <w:rPr>
          <w:rFonts w:hint="default" w:eastAsia="宋体"/>
          <w:b/>
          <w:sz w:val="36"/>
          <w:szCs w:val="36"/>
          <w:lang w:val="en-US" w:eastAsia="zh-CN"/>
        </w:rPr>
      </w:pPr>
      <w:r>
        <w:rPr>
          <w:rFonts w:hint="eastAsia"/>
          <w:b/>
          <w:sz w:val="36"/>
          <w:szCs w:val="36"/>
        </w:rPr>
        <w:t>附件</w:t>
      </w:r>
      <w:r>
        <w:rPr>
          <w:rFonts w:hint="eastAsia"/>
          <w:b/>
          <w:sz w:val="36"/>
          <w:szCs w:val="36"/>
          <w:lang w:val="en-US" w:eastAsia="zh-CN"/>
        </w:rPr>
        <w:t>4</w:t>
      </w:r>
    </w:p>
    <w:p>
      <w:pPr>
        <w:jc w:val="center"/>
        <w:rPr>
          <w:rFonts w:hint="eastAsia"/>
          <w:b/>
          <w:sz w:val="44"/>
          <w:szCs w:val="44"/>
        </w:rPr>
      </w:pPr>
      <w:r>
        <w:rPr>
          <w:rFonts w:hint="eastAsia"/>
          <w:b/>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行程</w:t>
            </w:r>
          </w:p>
        </w:tc>
        <w:tc>
          <w:tcPr>
            <w:tcW w:w="1294" w:type="dxa"/>
            <w:vMerge w:val="restart"/>
            <w:vAlign w:val="center"/>
          </w:tcPr>
          <w:p>
            <w:pPr>
              <w:jc w:val="center"/>
              <w:rPr>
                <w:rFonts w:hint="eastAsia"/>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返回时间</w:t>
            </w:r>
          </w:p>
        </w:tc>
        <w:tc>
          <w:tcPr>
            <w:tcW w:w="1294" w:type="dxa"/>
            <w:vMerge w:val="continue"/>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6</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7</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8</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9</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10</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sz w:val="28"/>
                <w:szCs w:val="28"/>
              </w:rPr>
            </w:pPr>
            <w:r>
              <w:rPr>
                <w:rFonts w:hint="eastAsia"/>
                <w:sz w:val="28"/>
                <w:szCs w:val="28"/>
              </w:rPr>
              <w:t>15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 xml:space="preserve">填报人（签字）：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sz w:val="28"/>
          <w:szCs w:val="28"/>
        </w:rPr>
      </w:pPr>
      <w:r>
        <w:rPr>
          <w:rFonts w:hint="eastAsia"/>
          <w:sz w:val="28"/>
          <w:szCs w:val="28"/>
        </w:rPr>
        <w:t>参加</w:t>
      </w:r>
      <w:r>
        <w:rPr>
          <w:rFonts w:hint="eastAsia"/>
          <w:sz w:val="28"/>
          <w:szCs w:val="28"/>
          <w:lang w:eastAsia="zh-CN"/>
        </w:rPr>
        <w:t>培训人员</w:t>
      </w:r>
      <w:r>
        <w:rPr>
          <w:rFonts w:hint="eastAsia"/>
          <w:sz w:val="28"/>
          <w:szCs w:val="28"/>
        </w:rPr>
        <w:t>报到时请将此表交给</w:t>
      </w:r>
      <w:r>
        <w:rPr>
          <w:rFonts w:hint="eastAsia"/>
          <w:sz w:val="28"/>
          <w:szCs w:val="28"/>
          <w:lang w:eastAsia="zh-CN"/>
        </w:rPr>
        <w:t>班主任</w:t>
      </w:r>
      <w:r>
        <w:rPr>
          <w:rFonts w:hint="eastAsia"/>
          <w:sz w:val="28"/>
          <w:szCs w:val="28"/>
        </w:rPr>
        <w:t xml:space="preserve">，谢谢配合！  </w:t>
      </w: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sz w:val="28"/>
          <w:szCs w:val="28"/>
        </w:rPr>
      </w:pPr>
    </w:p>
    <w:p>
      <w:pPr>
        <w:spacing w:line="500" w:lineRule="exact"/>
        <w:jc w:val="center"/>
        <w:rPr>
          <w:rFonts w:ascii="仿宋" w:hAnsi="仿宋" w:eastAsia="仿宋" w:cs="仿宋_GB2312"/>
          <w:sz w:val="32"/>
          <w:szCs w:val="32"/>
        </w:rPr>
      </w:pPr>
      <w:r>
        <w:rPr>
          <w:rFonts w:hint="eastAsia" w:ascii="仿宋" w:hAnsi="仿宋" w:eastAsia="仿宋"/>
          <w:b/>
          <w:sz w:val="44"/>
          <w:szCs w:val="44"/>
        </w:rPr>
        <w:t>附件</w:t>
      </w:r>
      <w:r>
        <w:rPr>
          <w:rFonts w:hint="eastAsia" w:ascii="仿宋" w:hAnsi="仿宋" w:eastAsia="仿宋"/>
          <w:b/>
          <w:sz w:val="44"/>
          <w:szCs w:val="44"/>
          <w:lang w:val="en-US" w:eastAsia="zh-CN"/>
        </w:rPr>
        <w:t>5</w:t>
      </w:r>
      <w:r>
        <w:rPr>
          <w:rFonts w:hint="eastAsia" w:ascii="仿宋" w:hAnsi="仿宋" w:eastAsia="仿宋"/>
          <w:b/>
          <w:sz w:val="44"/>
          <w:szCs w:val="44"/>
        </w:rPr>
        <w:t xml:space="preserve">    身份证复印件样版（A4纸纵向）</w:t>
      </w:r>
    </w:p>
    <w:p>
      <w:pPr>
        <w:spacing w:line="380" w:lineRule="exact"/>
        <w:ind w:left="235" w:leftChars="112"/>
        <w:rPr>
          <w:rFonts w:ascii="仿宋" w:hAnsi="仿宋" w:eastAsia="仿宋" w:cs="仿宋_GB2312"/>
          <w:sz w:val="32"/>
          <w:szCs w:val="32"/>
        </w:rPr>
      </w:pPr>
    </w:p>
    <w:p>
      <w:pPr>
        <w:spacing w:line="380" w:lineRule="exact"/>
        <w:ind w:right="-464" w:rightChars="-221"/>
        <w:rPr>
          <w:rFonts w:ascii="仿宋" w:hAnsi="仿宋" w:eastAsia="仿宋" w:cs="仿宋_GB2312"/>
          <w:b/>
          <w:sz w:val="32"/>
          <w:szCs w:val="32"/>
        </w:rPr>
      </w:pPr>
    </w:p>
    <w:p>
      <w:pPr>
        <w:spacing w:line="380" w:lineRule="exact"/>
        <w:ind w:right="-464" w:rightChars="-221"/>
        <w:rPr>
          <w:rFonts w:ascii="仿宋" w:hAnsi="仿宋" w:eastAsia="仿宋" w:cs="仿宋_GB2312"/>
          <w:b/>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sz w:val="32"/>
                <w:szCs w:val="32"/>
              </w:rPr>
            </w:pPr>
          </w:p>
          <w:p>
            <w:pPr>
              <w:spacing w:line="380" w:lineRule="exact"/>
              <w:ind w:left="23" w:leftChars="11" w:right="-464" w:rightChars="-221"/>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380" w:lineRule="exact"/>
              <w:ind w:right="-464" w:rightChars="-221"/>
              <w:rPr>
                <w:rFonts w:ascii="仿宋_GB2312" w:hAnsi="仿宋_GB2312" w:eastAsia="仿宋_GB2312" w:cs="仿宋_GB2312"/>
                <w:sz w:val="32"/>
                <w:szCs w:val="32"/>
              </w:rPr>
            </w:pPr>
            <w:r>
              <w:rPr>
                <w:sz w:val="32"/>
              </w:rPr>
              <w:pict>
                <v:shape id="_x0000_s1031" o:spid="_x0000_s1031" o:spt="202" type="#_x0000_t202" style="position:absolute;left:0pt;margin-left:115.85pt;margin-top:235.15pt;height:33pt;width:108.75pt;z-index:251664384;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黑白身份证国徽面</w:t>
                        </w:r>
                      </w:p>
                    </w:txbxContent>
                  </v:textbox>
                </v:shape>
              </w:pict>
            </w:r>
            <w:r>
              <w:rPr>
                <w:sz w:val="32"/>
              </w:rPr>
              <w:pict>
                <v:shape id="_x0000_s1032" o:spid="_x0000_s1032" o:spt="202" type="#_x0000_t202" style="position:absolute;left:0pt;margin-left:115.1pt;margin-top:42.4pt;height:33pt;width:108.75pt;z-index:251663360;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黑白身份证照片面</w:t>
                        </w:r>
                      </w:p>
                    </w:txbxContent>
                  </v:textbox>
                </v:shape>
              </w:pict>
            </w:r>
            <w:r>
              <w:rPr>
                <w:sz w:val="32"/>
              </w:rPr>
              <w:pict>
                <v:shape id="_x0000_s1033" o:spid="_x0000_s1033" o:spt="202" type="#_x0000_t202" style="position:absolute;left:0pt;margin-left:83.6pt;margin-top:5.75pt;height:108pt;width:162pt;z-index:251661312;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sz w:val="32"/>
              </w:rPr>
              <w:pict>
                <v:shape id="_x0000_s1034" o:spid="_x0000_s1034" o:spt="202" type="#_x0000_t202" style="position:absolute;left:0pt;margin-left:84.35pt;margin-top:197pt;height:108pt;width:162pt;z-index:251662336;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haroni">
    <w:panose1 w:val="02010803020104030203"/>
    <w:charset w:val="00"/>
    <w:family w:val="auto"/>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D980C7"/>
    <w:multiLevelType w:val="singleLevel"/>
    <w:tmpl w:val="E6D980C7"/>
    <w:lvl w:ilvl="0" w:tentative="0">
      <w:start w:val="2"/>
      <w:numFmt w:val="decimal"/>
      <w:suff w:val="nothing"/>
      <w:lvlText w:val="%1、"/>
      <w:lvlJc w:val="left"/>
    </w:lvl>
  </w:abstractNum>
  <w:abstractNum w:abstractNumId="1">
    <w:nsid w:val="598F7924"/>
    <w:multiLevelType w:val="singleLevel"/>
    <w:tmpl w:val="598F7924"/>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hMzFhYzk1Y2U2ODlmOWE0NDY3ODEzYmU3MTA5OW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A0337F"/>
    <w:rsid w:val="05D80262"/>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FF29C2"/>
    <w:rsid w:val="0D9055D4"/>
    <w:rsid w:val="0DA06665"/>
    <w:rsid w:val="0E796C7F"/>
    <w:rsid w:val="0F8B5F7C"/>
    <w:rsid w:val="0F945117"/>
    <w:rsid w:val="0FA06CF0"/>
    <w:rsid w:val="113049D6"/>
    <w:rsid w:val="11646531"/>
    <w:rsid w:val="12B37253"/>
    <w:rsid w:val="12C065BA"/>
    <w:rsid w:val="12F85849"/>
    <w:rsid w:val="135500ED"/>
    <w:rsid w:val="13A73591"/>
    <w:rsid w:val="13F45FC4"/>
    <w:rsid w:val="14791D18"/>
    <w:rsid w:val="148B485E"/>
    <w:rsid w:val="14900300"/>
    <w:rsid w:val="1623708F"/>
    <w:rsid w:val="16485507"/>
    <w:rsid w:val="16C9560A"/>
    <w:rsid w:val="16F34BC5"/>
    <w:rsid w:val="181B0773"/>
    <w:rsid w:val="186A1FD7"/>
    <w:rsid w:val="1A116191"/>
    <w:rsid w:val="1AA34AD9"/>
    <w:rsid w:val="1B0C1595"/>
    <w:rsid w:val="1B4502E0"/>
    <w:rsid w:val="1C6925D3"/>
    <w:rsid w:val="1CCC328F"/>
    <w:rsid w:val="1D2217CE"/>
    <w:rsid w:val="1D4006E3"/>
    <w:rsid w:val="1D687DFD"/>
    <w:rsid w:val="1DC66352"/>
    <w:rsid w:val="1E6F3666"/>
    <w:rsid w:val="1E787A15"/>
    <w:rsid w:val="1E9F1B97"/>
    <w:rsid w:val="1F3376C6"/>
    <w:rsid w:val="1F563743"/>
    <w:rsid w:val="1F7900FF"/>
    <w:rsid w:val="1FA21611"/>
    <w:rsid w:val="1FA651DE"/>
    <w:rsid w:val="20030DC3"/>
    <w:rsid w:val="202601CB"/>
    <w:rsid w:val="20352924"/>
    <w:rsid w:val="20800A57"/>
    <w:rsid w:val="213D43A9"/>
    <w:rsid w:val="213F3A54"/>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D0CC5"/>
    <w:rsid w:val="29C41D00"/>
    <w:rsid w:val="29D240EA"/>
    <w:rsid w:val="2A305248"/>
    <w:rsid w:val="2A3C61D4"/>
    <w:rsid w:val="2AC545F2"/>
    <w:rsid w:val="2AD00DF2"/>
    <w:rsid w:val="2B063014"/>
    <w:rsid w:val="2B5F2CC0"/>
    <w:rsid w:val="2B766032"/>
    <w:rsid w:val="2CB26A82"/>
    <w:rsid w:val="2CDB1C60"/>
    <w:rsid w:val="2E6A41CC"/>
    <w:rsid w:val="2EB60653"/>
    <w:rsid w:val="2EDD1407"/>
    <w:rsid w:val="2F0C23DC"/>
    <w:rsid w:val="2F414870"/>
    <w:rsid w:val="2F790F77"/>
    <w:rsid w:val="30946458"/>
    <w:rsid w:val="30CD0241"/>
    <w:rsid w:val="31526078"/>
    <w:rsid w:val="318F35FF"/>
    <w:rsid w:val="329C1F89"/>
    <w:rsid w:val="32CB3E15"/>
    <w:rsid w:val="32EE6B63"/>
    <w:rsid w:val="33CD3053"/>
    <w:rsid w:val="342A02F5"/>
    <w:rsid w:val="342A7E7D"/>
    <w:rsid w:val="344E59CC"/>
    <w:rsid w:val="34BA3359"/>
    <w:rsid w:val="353135E0"/>
    <w:rsid w:val="353A7FA6"/>
    <w:rsid w:val="356A5C4D"/>
    <w:rsid w:val="358B67A4"/>
    <w:rsid w:val="35B63C85"/>
    <w:rsid w:val="35E05CA6"/>
    <w:rsid w:val="36286FDB"/>
    <w:rsid w:val="368E07CB"/>
    <w:rsid w:val="37016344"/>
    <w:rsid w:val="3768578F"/>
    <w:rsid w:val="38127AD6"/>
    <w:rsid w:val="384A6959"/>
    <w:rsid w:val="388007A6"/>
    <w:rsid w:val="389D2685"/>
    <w:rsid w:val="39477E69"/>
    <w:rsid w:val="3A1229CD"/>
    <w:rsid w:val="3A831732"/>
    <w:rsid w:val="3AA746F2"/>
    <w:rsid w:val="3AF90FAE"/>
    <w:rsid w:val="3B276259"/>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E0F79CB"/>
    <w:rsid w:val="4E761216"/>
    <w:rsid w:val="4ED75DE1"/>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50D393B"/>
    <w:rsid w:val="55BE6C35"/>
    <w:rsid w:val="571156FF"/>
    <w:rsid w:val="5747061F"/>
    <w:rsid w:val="57707D40"/>
    <w:rsid w:val="58C21897"/>
    <w:rsid w:val="597D5D68"/>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5F0013"/>
    <w:rsid w:val="602C7BF0"/>
    <w:rsid w:val="60A831E3"/>
    <w:rsid w:val="60FB1477"/>
    <w:rsid w:val="61242781"/>
    <w:rsid w:val="624E04F9"/>
    <w:rsid w:val="62D85350"/>
    <w:rsid w:val="62E23B60"/>
    <w:rsid w:val="6349400B"/>
    <w:rsid w:val="63DE342D"/>
    <w:rsid w:val="646509F0"/>
    <w:rsid w:val="64754FFB"/>
    <w:rsid w:val="6547024C"/>
    <w:rsid w:val="658038CC"/>
    <w:rsid w:val="65B57464"/>
    <w:rsid w:val="66931AA9"/>
    <w:rsid w:val="66D32A84"/>
    <w:rsid w:val="66E07FFD"/>
    <w:rsid w:val="67CD55AE"/>
    <w:rsid w:val="68135165"/>
    <w:rsid w:val="68593DE8"/>
    <w:rsid w:val="68B203C7"/>
    <w:rsid w:val="6925020D"/>
    <w:rsid w:val="69B6392B"/>
    <w:rsid w:val="69EC4324"/>
    <w:rsid w:val="6A1334A9"/>
    <w:rsid w:val="6A6E4579"/>
    <w:rsid w:val="6AE146F6"/>
    <w:rsid w:val="6B7025AE"/>
    <w:rsid w:val="6BB15AD7"/>
    <w:rsid w:val="6BDC58C1"/>
    <w:rsid w:val="6C3E7187"/>
    <w:rsid w:val="6C674C80"/>
    <w:rsid w:val="6C6A5A5F"/>
    <w:rsid w:val="6CBF0428"/>
    <w:rsid w:val="6D3560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40543E1"/>
    <w:rsid w:val="744402E4"/>
    <w:rsid w:val="751D6A99"/>
    <w:rsid w:val="76006928"/>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10</Pages>
  <Words>3353</Words>
  <Characters>3572</Characters>
  <Lines>8</Lines>
  <Paragraphs>7</Paragraphs>
  <TotalTime>0</TotalTime>
  <ScaleCrop>false</ScaleCrop>
  <LinksUpToDate>false</LinksUpToDate>
  <CharactersWithSpaces>4506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謙謙結</cp:lastModifiedBy>
  <cp:lastPrinted>2022-04-24T03:01:00Z</cp:lastPrinted>
  <dcterms:modified xsi:type="dcterms:W3CDTF">2022-04-28T01:41:05Z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839140BA0BF54C5E8091625E38E2705D</vt:lpwstr>
  </property>
  <property fmtid="{D5CDD505-2E9C-101B-9397-08002B2CF9AE}" pid="4" name="commondata">
    <vt:lpwstr>eyJoZGlkIjoiNGYxNGZmODhiZDIzNmNhMzEyOWU1ZmNhZWQ2MDVjNzMifQ==</vt:lpwstr>
  </property>
</Properties>
</file>